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C1" w:rsidRPr="001B358F" w:rsidRDefault="007D2AB6" w:rsidP="007D2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58F">
        <w:rPr>
          <w:rFonts w:ascii="Times New Roman" w:hAnsi="Times New Roman" w:cs="Times New Roman"/>
          <w:sz w:val="24"/>
          <w:szCs w:val="24"/>
        </w:rPr>
        <w:t>А</w:t>
      </w:r>
      <w:r w:rsidR="00095062">
        <w:rPr>
          <w:rFonts w:ascii="Times New Roman" w:hAnsi="Times New Roman" w:cs="Times New Roman"/>
          <w:sz w:val="24"/>
          <w:szCs w:val="24"/>
        </w:rPr>
        <w:t>ннотация к рабочей программе по   музыке</w:t>
      </w:r>
    </w:p>
    <w:tbl>
      <w:tblPr>
        <w:tblStyle w:val="a3"/>
        <w:tblW w:w="15876" w:type="dxa"/>
        <w:tblInd w:w="-459" w:type="dxa"/>
        <w:tblLook w:val="04A0" w:firstRow="1" w:lastRow="0" w:firstColumn="1" w:lastColumn="0" w:noHBand="0" w:noVBand="1"/>
      </w:tblPr>
      <w:tblGrid>
        <w:gridCol w:w="563"/>
        <w:gridCol w:w="1410"/>
        <w:gridCol w:w="1837"/>
        <w:gridCol w:w="1435"/>
        <w:gridCol w:w="3755"/>
        <w:gridCol w:w="3066"/>
        <w:gridCol w:w="1651"/>
        <w:gridCol w:w="2159"/>
      </w:tblGrid>
      <w:tr w:rsidR="007D2AB6" w:rsidTr="00CE1CF9">
        <w:tc>
          <w:tcPr>
            <w:tcW w:w="565" w:type="dxa"/>
          </w:tcPr>
          <w:p w:rsidR="007D2AB6" w:rsidRPr="001D3696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4" w:type="dxa"/>
          </w:tcPr>
          <w:p w:rsidR="007D2AB6" w:rsidRPr="001D3696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Название рабочей программы</w:t>
            </w:r>
          </w:p>
        </w:tc>
        <w:tc>
          <w:tcPr>
            <w:tcW w:w="1833" w:type="dxa"/>
          </w:tcPr>
          <w:p w:rsidR="007D2AB6" w:rsidRPr="001D3696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рабочей программы </w:t>
            </w:r>
            <w:proofErr w:type="gramStart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</w:t>
            </w:r>
          </w:p>
        </w:tc>
        <w:tc>
          <w:tcPr>
            <w:tcW w:w="1411" w:type="dxa"/>
          </w:tcPr>
          <w:p w:rsidR="007D2AB6" w:rsidRPr="001D3696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часов, </w:t>
            </w:r>
            <w:proofErr w:type="spellStart"/>
            <w:proofErr w:type="gramStart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proofErr w:type="spellEnd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-денных</w:t>
            </w:r>
            <w:proofErr w:type="gramEnd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рабочей программы</w:t>
            </w:r>
          </w:p>
        </w:tc>
        <w:tc>
          <w:tcPr>
            <w:tcW w:w="3875" w:type="dxa"/>
          </w:tcPr>
          <w:p w:rsidR="007D2AB6" w:rsidRPr="001D3696" w:rsidRDefault="007D2AB6" w:rsidP="007D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3212" w:type="dxa"/>
          </w:tcPr>
          <w:p w:rsidR="007D2AB6" w:rsidRPr="001D3696" w:rsidRDefault="007D2AB6" w:rsidP="007D2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1408" w:type="dxa"/>
          </w:tcPr>
          <w:p w:rsidR="007D2AB6" w:rsidRPr="001D3696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58" w:type="dxa"/>
          </w:tcPr>
          <w:p w:rsidR="007D2AB6" w:rsidRPr="001D3696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</w:tr>
      <w:tr w:rsidR="007D2AB6" w:rsidTr="00CE1CF9">
        <w:tc>
          <w:tcPr>
            <w:tcW w:w="565" w:type="dxa"/>
          </w:tcPr>
          <w:p w:rsidR="007D2AB6" w:rsidRDefault="007D2AB6" w:rsidP="007D2AB6">
            <w:r>
              <w:t>1.</w:t>
            </w:r>
          </w:p>
        </w:tc>
        <w:tc>
          <w:tcPr>
            <w:tcW w:w="1414" w:type="dxa"/>
          </w:tcPr>
          <w:p w:rsidR="007D2AB6" w:rsidRPr="00095062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музыке в 5-7</w:t>
            </w: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833" w:type="dxa"/>
          </w:tcPr>
          <w:p w:rsidR="00095062" w:rsidRPr="00095062" w:rsidRDefault="0009506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</w:t>
            </w: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 5-7 классы, авт. Е.Д. Критская, Г.П.  Сергеева, Т.С. </w:t>
            </w:r>
            <w:proofErr w:type="spellStart"/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, М.: Просвещение, 2011г.</w:t>
            </w:r>
          </w:p>
          <w:p w:rsidR="006D21D3" w:rsidRPr="00095062" w:rsidRDefault="006D21D3" w:rsidP="006D21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(ФГОС.</w:t>
            </w:r>
            <w:proofErr w:type="gramEnd"/>
            <w:r w:rsidR="00974DE6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Инновационная школа).</w:t>
            </w:r>
            <w:proofErr w:type="gramEnd"/>
          </w:p>
          <w:p w:rsidR="007D2AB6" w:rsidRPr="00095062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7D2AB6" w:rsidRPr="00095062" w:rsidRDefault="00095062" w:rsidP="00D06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5" w:type="dxa"/>
          </w:tcPr>
          <w:p w:rsidR="00095062" w:rsidRPr="00095062" w:rsidRDefault="0009506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программа «Музыка» 5-7 класс авт. Е.Д. Критская, </w:t>
            </w:r>
            <w:proofErr w:type="spellStart"/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, М.: Просвещение, 2011г.</w:t>
            </w:r>
          </w:p>
          <w:p w:rsidR="00095062" w:rsidRPr="00095062" w:rsidRDefault="00095062" w:rsidP="00095062">
            <w:pPr>
              <w:pStyle w:val="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2</w:t>
            </w:r>
            <w:r w:rsidRPr="00095062">
              <w:rPr>
                <w:b w:val="0"/>
              </w:rPr>
              <w:t xml:space="preserve">. Уроки музыки. 5-6 классы. Поурочные разработки, </w:t>
            </w:r>
            <w:proofErr w:type="spellStart"/>
            <w:r w:rsidRPr="00095062">
              <w:rPr>
                <w:b w:val="0"/>
              </w:rPr>
              <w:t>авт</w:t>
            </w:r>
            <w:r w:rsidRPr="00B42C42">
              <w:rPr>
                <w:b w:val="0"/>
                <w:color w:val="000000" w:themeColor="text1"/>
              </w:rPr>
              <w:t>.</w:t>
            </w:r>
            <w:hyperlink r:id="rId6" w:anchor="tab_person" w:tooltip="Е. Д. Критская, Г. П. Сергеева, Т. С. Шмагина" w:history="1">
              <w:r w:rsidRPr="00B42C42">
                <w:rPr>
                  <w:rStyle w:val="a5"/>
                  <w:b w:val="0"/>
                  <w:color w:val="000000" w:themeColor="text1"/>
                </w:rPr>
                <w:t>Е</w:t>
              </w:r>
              <w:proofErr w:type="spellEnd"/>
              <w:r w:rsidRPr="00B42C42">
                <w:rPr>
                  <w:rStyle w:val="a5"/>
                  <w:b w:val="0"/>
                  <w:color w:val="000000" w:themeColor="text1"/>
                </w:rPr>
                <w:t xml:space="preserve">. Д. Критская, Г. П. Сергеева, Т. С. </w:t>
              </w:r>
              <w:proofErr w:type="spellStart"/>
              <w:r w:rsidRPr="00B42C42">
                <w:rPr>
                  <w:rStyle w:val="a5"/>
                  <w:b w:val="0"/>
                  <w:color w:val="000000" w:themeColor="text1"/>
                </w:rPr>
                <w:t>Шмагина</w:t>
              </w:r>
              <w:proofErr w:type="spellEnd"/>
            </w:hyperlink>
            <w:r w:rsidRPr="00B42C42">
              <w:rPr>
                <w:b w:val="0"/>
                <w:color w:val="000000" w:themeColor="text1"/>
              </w:rPr>
              <w:t xml:space="preserve">, М.: </w:t>
            </w:r>
            <w:hyperlink r:id="rId7" w:tooltip="Просвещение" w:history="1">
              <w:r w:rsidRPr="00B42C42">
                <w:rPr>
                  <w:rStyle w:val="a5"/>
                  <w:b w:val="0"/>
                  <w:color w:val="000000" w:themeColor="text1"/>
                </w:rPr>
                <w:t>Просвещение</w:t>
              </w:r>
            </w:hyperlink>
            <w:r w:rsidRPr="00B42C42">
              <w:rPr>
                <w:b w:val="0"/>
                <w:color w:val="000000" w:themeColor="text1"/>
              </w:rPr>
              <w:t>,</w:t>
            </w:r>
            <w:r w:rsidRPr="00095062">
              <w:rPr>
                <w:b w:val="0"/>
              </w:rPr>
              <w:t xml:space="preserve"> 2013 г.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.Уроки музыки. 7 класс. Поурочные разработки, авт.: </w:t>
            </w:r>
            <w:hyperlink r:id="rId8" w:anchor="tab_person" w:tooltip="Е. Д. Критская, Г. П. Сергеева, Т. С. Шмагина" w:history="1">
              <w:r w:rsidR="00095062" w:rsidRPr="00B42C4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Е. Д. Критская, Г. П. Сергеева, Т. С. </w:t>
              </w:r>
              <w:proofErr w:type="spellStart"/>
              <w:r w:rsidR="00095062" w:rsidRPr="00B42C4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Шмагина</w:t>
              </w:r>
              <w:proofErr w:type="spellEnd"/>
            </w:hyperlink>
            <w:r w:rsidR="00095062" w:rsidRPr="00B4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095062" w:rsidRPr="00B42C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</w:t>
            </w:r>
            <w:r w:rsidR="00095062" w:rsidRPr="00B4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hyperlink r:id="rId9" w:tooltip="Просвещение" w:history="1">
              <w:r w:rsidR="00095062" w:rsidRPr="00B42C42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Просвещение</w:t>
              </w:r>
            </w:hyperlink>
            <w:r w:rsidR="00095062" w:rsidRPr="00B42C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B42C4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4.Музыка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ланируемые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таты. Система заданий. 5-7 классы, авт. Е. Д. Критская,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Л.А.Алексеева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, М.: Просвещение, 2011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.Музыка: 5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общеобразовательных учреждений,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.Рабочая тетрадь для 5 класс, 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.Хрестоматия музыкального 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к учебнику «Музыка» 5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 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.Фонохрестоматии музыкального материала к учебнику «Музыка» 5 класс. (С</w:t>
            </w:r>
            <w:proofErr w:type="gram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)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.Музыка: 6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общеобразовательных учреждений,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.Рабочая тетрадь для 6 класс, 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.Хрестоматия музыкального материала к учебнику «Музыка» 6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 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.Фонохрестоматии музыкального материала к учебнику «Музыка» 6 класс. (С</w:t>
            </w:r>
            <w:proofErr w:type="gram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)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.Музыка: 7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для общеобразовательных учреждений,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.Рабочая тетрадь для 7 класс, 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.Хрестоматия музыкального 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к учебнику «Музыка» 7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. 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.Фонохрестоматии музыкального материала к учебнику «Музыка» 7 класс. (С</w:t>
            </w:r>
            <w:proofErr w:type="gram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) авт. Критская Е.Д., Сергеева Г.П., </w:t>
            </w:r>
            <w:proofErr w:type="spellStart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.Книги о музыке и музыкантах.</w:t>
            </w:r>
          </w:p>
          <w:p w:rsidR="00095062" w:rsidRPr="00095062" w:rsidRDefault="00B42C42" w:rsidP="00095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095062" w:rsidRPr="00095062">
              <w:rPr>
                <w:rFonts w:ascii="Times New Roman" w:hAnsi="Times New Roman" w:cs="Times New Roman"/>
                <w:sz w:val="24"/>
                <w:szCs w:val="24"/>
              </w:rPr>
              <w:t>.Научно-популярная литература по искусству.</w:t>
            </w:r>
          </w:p>
          <w:p w:rsidR="00095062" w:rsidRPr="00095062" w:rsidRDefault="00095062" w:rsidP="00095062">
            <w:pPr>
              <w:pStyle w:val="Default"/>
              <w:jc w:val="both"/>
            </w:pPr>
          </w:p>
          <w:p w:rsidR="007D2AB6" w:rsidRPr="00974DE6" w:rsidRDefault="007D2AB6" w:rsidP="00974D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7D2AB6" w:rsidRPr="001D3696" w:rsidRDefault="00CE1CF9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Пояснительная записка, требования к уровню подготовки, нормы оценки знаний, умений и </w:t>
            </w:r>
            <w:proofErr w:type="gramStart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по географии, календарно – тематическое планирование, содержание учебного курса, формы и средства контроля, перечень учебно – методических средств обучения, литература.</w:t>
            </w:r>
          </w:p>
        </w:tc>
        <w:tc>
          <w:tcPr>
            <w:tcW w:w="1408" w:type="dxa"/>
          </w:tcPr>
          <w:p w:rsidR="007D2AB6" w:rsidRPr="00095062" w:rsidRDefault="00095062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D065E8" w:rsidRPr="00095062">
              <w:rPr>
                <w:rFonts w:ascii="Times New Roman" w:hAnsi="Times New Roman" w:cs="Times New Roman"/>
                <w:sz w:val="24"/>
                <w:szCs w:val="24"/>
              </w:rPr>
              <w:t>ческие работы, тестирование</w:t>
            </w: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5062" w:rsidRPr="00095062" w:rsidRDefault="00095062" w:rsidP="007D2A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5062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2158" w:type="dxa"/>
          </w:tcPr>
          <w:p w:rsidR="007D2AB6" w:rsidRPr="001D3696" w:rsidRDefault="007D2AB6" w:rsidP="007D2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>Дегтерева</w:t>
            </w:r>
            <w:proofErr w:type="spellEnd"/>
            <w:r w:rsidRPr="001D3696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="00CE1CF9" w:rsidRPr="001D369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географии, первая квалификационная категория</w:t>
            </w:r>
          </w:p>
        </w:tc>
      </w:tr>
    </w:tbl>
    <w:p w:rsidR="007D2AB6" w:rsidRDefault="007D2AB6" w:rsidP="007D2AB6"/>
    <w:sectPr w:rsidR="007D2AB6" w:rsidSect="007D2A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3287"/>
    <w:multiLevelType w:val="hybridMultilevel"/>
    <w:tmpl w:val="A3F0A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8F3"/>
    <w:rsid w:val="00095062"/>
    <w:rsid w:val="001050C1"/>
    <w:rsid w:val="001B358F"/>
    <w:rsid w:val="001C3A47"/>
    <w:rsid w:val="001D3696"/>
    <w:rsid w:val="002213A2"/>
    <w:rsid w:val="003F0B2E"/>
    <w:rsid w:val="0047757C"/>
    <w:rsid w:val="006D21D3"/>
    <w:rsid w:val="007D2AB6"/>
    <w:rsid w:val="00974DE6"/>
    <w:rsid w:val="00B42C42"/>
    <w:rsid w:val="00B80304"/>
    <w:rsid w:val="00CE1CF9"/>
    <w:rsid w:val="00D065E8"/>
    <w:rsid w:val="00DC1569"/>
    <w:rsid w:val="00F458F3"/>
    <w:rsid w:val="00F4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7"/>
  </w:style>
  <w:style w:type="paragraph" w:styleId="1">
    <w:name w:val="heading 1"/>
    <w:basedOn w:val="a"/>
    <w:next w:val="a"/>
    <w:link w:val="10"/>
    <w:qFormat/>
    <w:rsid w:val="000950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21D3"/>
    <w:pPr>
      <w:spacing w:after="0" w:line="240" w:lineRule="auto"/>
    </w:pPr>
  </w:style>
  <w:style w:type="character" w:styleId="a5">
    <w:name w:val="Hyperlink"/>
    <w:uiPriority w:val="99"/>
    <w:unhideWhenUsed/>
    <w:rsid w:val="006D21D3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6D2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2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13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950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09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1972413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zon.ru/brand/8560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on.ru/context/detail/id/1972413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on.ru/brand/8560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2016-03-09T19:09:00Z</dcterms:created>
  <dcterms:modified xsi:type="dcterms:W3CDTF">2016-03-13T19:47:00Z</dcterms:modified>
</cp:coreProperties>
</file>