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8" w:rsidRDefault="000D1FF8">
      <w:pPr>
        <w:jc w:val="center"/>
        <w:rPr>
          <w:b/>
          <w:sz w:val="26"/>
          <w:szCs w:val="26"/>
        </w:rPr>
      </w:pPr>
    </w:p>
    <w:p w:rsidR="00636608" w:rsidRPr="007650FC" w:rsidRDefault="00636608" w:rsidP="00636608">
      <w:pPr>
        <w:rPr>
          <w:sz w:val="28"/>
          <w:szCs w:val="28"/>
        </w:rPr>
      </w:pPr>
      <w:proofErr w:type="gramStart"/>
      <w:r w:rsidRPr="007650FC">
        <w:rPr>
          <w:sz w:val="28"/>
          <w:szCs w:val="28"/>
        </w:rPr>
        <w:t>Муниципальное  бюджетное</w:t>
      </w:r>
      <w:proofErr w:type="gramEnd"/>
      <w:r w:rsidRPr="007650FC">
        <w:rPr>
          <w:sz w:val="28"/>
          <w:szCs w:val="28"/>
        </w:rPr>
        <w:t xml:space="preserve"> общеобразовательное учреждение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«Средняя общеобразовательная Ивановская школа»</w:t>
      </w:r>
    </w:p>
    <w:p w:rsidR="00636608" w:rsidRPr="007650FC" w:rsidRDefault="00636608" w:rsidP="00636608">
      <w:pPr>
        <w:rPr>
          <w:sz w:val="28"/>
          <w:szCs w:val="28"/>
        </w:rPr>
      </w:pPr>
    </w:p>
    <w:p w:rsidR="00636608" w:rsidRPr="007650FC" w:rsidRDefault="00636608" w:rsidP="00636608">
      <w:pPr>
        <w:rPr>
          <w:sz w:val="28"/>
          <w:szCs w:val="28"/>
        </w:rPr>
      </w:pPr>
    </w:p>
    <w:p w:rsidR="00636608" w:rsidRPr="007650FC" w:rsidRDefault="00636608" w:rsidP="00636608">
      <w:pPr>
        <w:rPr>
          <w:sz w:val="28"/>
          <w:szCs w:val="28"/>
        </w:rPr>
      </w:pPr>
    </w:p>
    <w:p w:rsidR="00636608" w:rsidRPr="007650FC" w:rsidRDefault="00636608" w:rsidP="00636608">
      <w:pPr>
        <w:rPr>
          <w:sz w:val="28"/>
          <w:szCs w:val="28"/>
        </w:rPr>
      </w:pPr>
    </w:p>
    <w:p w:rsidR="00BF4C3B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                  </w:t>
      </w:r>
    </w:p>
    <w:p w:rsidR="00BF4C3B" w:rsidRDefault="00BF4C3B" w:rsidP="00636608">
      <w:pPr>
        <w:rPr>
          <w:sz w:val="28"/>
          <w:szCs w:val="28"/>
        </w:rPr>
      </w:pPr>
    </w:p>
    <w:p w:rsidR="00BF4C3B" w:rsidRDefault="00BF4C3B" w:rsidP="00636608">
      <w:pPr>
        <w:rPr>
          <w:sz w:val="28"/>
          <w:szCs w:val="28"/>
        </w:rPr>
      </w:pPr>
    </w:p>
    <w:p w:rsidR="00636608" w:rsidRPr="007650FC" w:rsidRDefault="00BF4C3B" w:rsidP="00636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36608" w:rsidRPr="007650FC">
        <w:rPr>
          <w:sz w:val="28"/>
          <w:szCs w:val="28"/>
        </w:rPr>
        <w:t xml:space="preserve">   ПРИЛОЖЕНИЕ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Pr="007650FC">
        <w:rPr>
          <w:sz w:val="28"/>
          <w:szCs w:val="28"/>
        </w:rPr>
        <w:t xml:space="preserve"> к основной образовательной </w:t>
      </w:r>
      <w:r>
        <w:rPr>
          <w:sz w:val="28"/>
          <w:szCs w:val="28"/>
        </w:rPr>
        <w:t xml:space="preserve">  программе                                                  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основного </w:t>
      </w:r>
      <w:proofErr w:type="gramStart"/>
      <w:r>
        <w:rPr>
          <w:sz w:val="28"/>
          <w:szCs w:val="28"/>
        </w:rPr>
        <w:t xml:space="preserve">общего  </w:t>
      </w:r>
      <w:r w:rsidRPr="007650FC">
        <w:rPr>
          <w:sz w:val="28"/>
          <w:szCs w:val="28"/>
        </w:rPr>
        <w:t>образования</w:t>
      </w:r>
      <w:proofErr w:type="gramEnd"/>
    </w:p>
    <w:p w:rsidR="00636608" w:rsidRPr="007650FC" w:rsidRDefault="00636608" w:rsidP="00636608">
      <w:pPr>
        <w:rPr>
          <w:sz w:val="28"/>
          <w:szCs w:val="28"/>
        </w:rPr>
      </w:pPr>
    </w:p>
    <w:p w:rsidR="00636608" w:rsidRPr="007650FC" w:rsidRDefault="00636608" w:rsidP="00636608">
      <w:pPr>
        <w:rPr>
          <w:sz w:val="28"/>
          <w:szCs w:val="28"/>
        </w:rPr>
      </w:pPr>
    </w:p>
    <w:p w:rsidR="00636608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</w:t>
      </w:r>
    </w:p>
    <w:p w:rsidR="00BF4C3B" w:rsidRDefault="00636608" w:rsidP="00636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650FC">
        <w:rPr>
          <w:sz w:val="28"/>
          <w:szCs w:val="28"/>
        </w:rPr>
        <w:t xml:space="preserve">  </w:t>
      </w:r>
    </w:p>
    <w:p w:rsidR="00BF4C3B" w:rsidRDefault="00BF4C3B" w:rsidP="00636608">
      <w:pPr>
        <w:rPr>
          <w:sz w:val="28"/>
          <w:szCs w:val="28"/>
        </w:rPr>
      </w:pPr>
    </w:p>
    <w:p w:rsidR="00BF4C3B" w:rsidRDefault="00BF4C3B" w:rsidP="00636608">
      <w:pPr>
        <w:rPr>
          <w:sz w:val="28"/>
          <w:szCs w:val="28"/>
        </w:rPr>
      </w:pPr>
    </w:p>
    <w:p w:rsidR="00636608" w:rsidRPr="007650FC" w:rsidRDefault="00BF4C3B" w:rsidP="00636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36608" w:rsidRPr="007650FC">
        <w:rPr>
          <w:sz w:val="28"/>
          <w:szCs w:val="28"/>
        </w:rPr>
        <w:t xml:space="preserve">  РАБОЧАЯ ПРОГРАММА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внеурочной деятельности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«Православная культура»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</w:t>
      </w:r>
      <w:proofErr w:type="gramStart"/>
      <w:r w:rsidRPr="007650FC">
        <w:rPr>
          <w:sz w:val="28"/>
          <w:szCs w:val="28"/>
        </w:rPr>
        <w:t>Направление :</w:t>
      </w:r>
      <w:proofErr w:type="gramEnd"/>
      <w:r w:rsidRPr="007650FC">
        <w:rPr>
          <w:sz w:val="28"/>
          <w:szCs w:val="28"/>
        </w:rPr>
        <w:t xml:space="preserve"> духовно- нравственное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Форма организации: факультатив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</w:t>
      </w:r>
      <w:r w:rsidR="00BF4C3B">
        <w:rPr>
          <w:sz w:val="28"/>
          <w:szCs w:val="28"/>
        </w:rPr>
        <w:t>Класс: 9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Срок реализации: 1 год</w:t>
      </w:r>
    </w:p>
    <w:p w:rsidR="00636608" w:rsidRPr="007650FC" w:rsidRDefault="00636608" w:rsidP="00636608">
      <w:pPr>
        <w:rPr>
          <w:sz w:val="28"/>
          <w:szCs w:val="28"/>
        </w:rPr>
      </w:pPr>
    </w:p>
    <w:p w:rsidR="00636608" w:rsidRPr="007650FC" w:rsidRDefault="00636608" w:rsidP="00636608">
      <w:pPr>
        <w:rPr>
          <w:sz w:val="28"/>
          <w:szCs w:val="28"/>
        </w:rPr>
      </w:pPr>
    </w:p>
    <w:p w:rsidR="00BF4C3B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</w:t>
      </w:r>
    </w:p>
    <w:p w:rsidR="00BF4C3B" w:rsidRDefault="00BF4C3B" w:rsidP="00636608">
      <w:pPr>
        <w:rPr>
          <w:sz w:val="28"/>
          <w:szCs w:val="28"/>
        </w:rPr>
      </w:pPr>
    </w:p>
    <w:p w:rsidR="00BF4C3B" w:rsidRDefault="00BF4C3B" w:rsidP="00636608">
      <w:pPr>
        <w:rPr>
          <w:sz w:val="28"/>
          <w:szCs w:val="28"/>
        </w:rPr>
      </w:pPr>
    </w:p>
    <w:p w:rsidR="00BF4C3B" w:rsidRDefault="00BF4C3B" w:rsidP="00636608">
      <w:pPr>
        <w:rPr>
          <w:sz w:val="28"/>
          <w:szCs w:val="28"/>
        </w:rPr>
      </w:pPr>
    </w:p>
    <w:p w:rsidR="00636608" w:rsidRPr="007650FC" w:rsidRDefault="00BF4C3B" w:rsidP="00636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36608" w:rsidRPr="007650FC">
        <w:rPr>
          <w:sz w:val="28"/>
          <w:szCs w:val="28"/>
        </w:rPr>
        <w:t xml:space="preserve"> Составитель: </w:t>
      </w:r>
      <w:proofErr w:type="gramStart"/>
      <w:r w:rsidR="00636608" w:rsidRPr="007650FC">
        <w:rPr>
          <w:sz w:val="28"/>
          <w:szCs w:val="28"/>
        </w:rPr>
        <w:t xml:space="preserve">учитель </w:t>
      </w:r>
      <w:r w:rsidR="00636608">
        <w:rPr>
          <w:sz w:val="28"/>
          <w:szCs w:val="28"/>
        </w:rPr>
        <w:t xml:space="preserve"> русского</w:t>
      </w:r>
      <w:proofErr w:type="gramEnd"/>
      <w:r w:rsidR="00636608">
        <w:rPr>
          <w:sz w:val="28"/>
          <w:szCs w:val="28"/>
        </w:rPr>
        <w:t xml:space="preserve"> языка    </w:t>
      </w:r>
      <w:r w:rsidR="00636608" w:rsidRPr="007650FC">
        <w:rPr>
          <w:sz w:val="28"/>
          <w:szCs w:val="28"/>
        </w:rPr>
        <w:t xml:space="preserve">            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650FC">
        <w:rPr>
          <w:sz w:val="28"/>
          <w:szCs w:val="28"/>
        </w:rPr>
        <w:t xml:space="preserve"> </w:t>
      </w:r>
      <w:r w:rsidR="00BF4C3B">
        <w:rPr>
          <w:sz w:val="28"/>
          <w:szCs w:val="28"/>
        </w:rPr>
        <w:t xml:space="preserve">     </w:t>
      </w:r>
      <w:r w:rsidRPr="007650FC">
        <w:rPr>
          <w:sz w:val="28"/>
          <w:szCs w:val="28"/>
        </w:rPr>
        <w:t xml:space="preserve"> и литературы</w:t>
      </w: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                    </w:t>
      </w:r>
      <w:r w:rsidR="00BF4C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650FC">
        <w:rPr>
          <w:sz w:val="28"/>
          <w:szCs w:val="28"/>
        </w:rPr>
        <w:t>В.М. Михайлова</w:t>
      </w:r>
    </w:p>
    <w:p w:rsidR="00636608" w:rsidRPr="007650FC" w:rsidRDefault="00636608" w:rsidP="00636608">
      <w:pPr>
        <w:rPr>
          <w:sz w:val="28"/>
          <w:szCs w:val="28"/>
        </w:rPr>
      </w:pPr>
    </w:p>
    <w:p w:rsidR="00636608" w:rsidRPr="007650FC" w:rsidRDefault="00636608" w:rsidP="00636608">
      <w:pPr>
        <w:rPr>
          <w:sz w:val="28"/>
          <w:szCs w:val="28"/>
        </w:rPr>
      </w:pPr>
    </w:p>
    <w:p w:rsidR="00636608" w:rsidRPr="007650FC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</w:t>
      </w:r>
    </w:p>
    <w:p w:rsidR="00BF4C3B" w:rsidRDefault="00636608" w:rsidP="00636608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</w:t>
      </w:r>
    </w:p>
    <w:p w:rsidR="00BF4C3B" w:rsidRDefault="00BF4C3B" w:rsidP="00636608">
      <w:pPr>
        <w:rPr>
          <w:sz w:val="28"/>
          <w:szCs w:val="28"/>
        </w:rPr>
      </w:pPr>
    </w:p>
    <w:p w:rsidR="00BF4C3B" w:rsidRDefault="00BF4C3B" w:rsidP="00636608">
      <w:pPr>
        <w:rPr>
          <w:sz w:val="28"/>
          <w:szCs w:val="28"/>
        </w:rPr>
      </w:pPr>
    </w:p>
    <w:p w:rsidR="00BF4C3B" w:rsidRDefault="00BF4C3B" w:rsidP="00636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36608" w:rsidRDefault="00BF4C3B" w:rsidP="00636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36608" w:rsidRPr="007650FC">
        <w:rPr>
          <w:sz w:val="28"/>
          <w:szCs w:val="28"/>
        </w:rPr>
        <w:t xml:space="preserve">  с. Ивановка</w:t>
      </w:r>
    </w:p>
    <w:p w:rsidR="00636608" w:rsidRPr="007650FC" w:rsidRDefault="00636608" w:rsidP="00636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0FC">
        <w:rPr>
          <w:sz w:val="28"/>
          <w:szCs w:val="28"/>
        </w:rPr>
        <w:t xml:space="preserve"> 2022</w:t>
      </w:r>
    </w:p>
    <w:p w:rsidR="00D33743" w:rsidRDefault="00D33743">
      <w:pPr>
        <w:jc w:val="center"/>
        <w:rPr>
          <w:b/>
          <w:sz w:val="26"/>
          <w:szCs w:val="26"/>
        </w:rPr>
      </w:pPr>
    </w:p>
    <w:p w:rsidR="00BF4C3B" w:rsidRDefault="00BF4C3B">
      <w:pPr>
        <w:jc w:val="center"/>
        <w:rPr>
          <w:b/>
          <w:sz w:val="26"/>
          <w:szCs w:val="26"/>
        </w:rPr>
      </w:pPr>
    </w:p>
    <w:p w:rsidR="00BF4C3B" w:rsidRDefault="00BF4C3B">
      <w:pPr>
        <w:jc w:val="center"/>
        <w:rPr>
          <w:b/>
          <w:sz w:val="26"/>
          <w:szCs w:val="26"/>
        </w:rPr>
      </w:pPr>
    </w:p>
    <w:p w:rsidR="000D1FF8" w:rsidRDefault="00BF4C3B" w:rsidP="00BF4C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D33743">
        <w:rPr>
          <w:b/>
          <w:sz w:val="26"/>
          <w:szCs w:val="26"/>
        </w:rPr>
        <w:t>Пояснительная записка</w:t>
      </w:r>
    </w:p>
    <w:p w:rsidR="000D1FF8" w:rsidRDefault="000D1FF8">
      <w:pPr>
        <w:jc w:val="center"/>
        <w:rPr>
          <w:b/>
          <w:sz w:val="26"/>
          <w:szCs w:val="26"/>
        </w:rPr>
      </w:pPr>
    </w:p>
    <w:p w:rsidR="00D33743" w:rsidRPr="00D33743" w:rsidRDefault="00D33743" w:rsidP="00D33743">
      <w:pPr>
        <w:snapToGrid w:val="0"/>
        <w:ind w:right="87"/>
        <w:jc w:val="both"/>
        <w:rPr>
          <w:sz w:val="28"/>
          <w:szCs w:val="28"/>
        </w:rPr>
      </w:pPr>
      <w:r>
        <w:rPr>
          <w:rFonts w:eastAsia="Calibri"/>
          <w:color w:val="000000"/>
          <w:sz w:val="26"/>
          <w:szCs w:val="26"/>
        </w:rPr>
        <w:t xml:space="preserve">                 </w:t>
      </w:r>
      <w:r>
        <w:rPr>
          <w:sz w:val="28"/>
          <w:szCs w:val="28"/>
        </w:rPr>
        <w:t xml:space="preserve">Рабочая программа внеурочной деятельности «Православная культура» духовно-нравственного направления для учащихся 9 класса (далее - Программа) разработана </w:t>
      </w:r>
      <w:r w:rsidRPr="00D33743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программы учителя      </w:t>
      </w:r>
      <w:r w:rsidRPr="00D33743">
        <w:rPr>
          <w:sz w:val="28"/>
          <w:szCs w:val="28"/>
        </w:rPr>
        <w:t xml:space="preserve"> православной</w:t>
      </w:r>
      <w:r>
        <w:rPr>
          <w:sz w:val="28"/>
          <w:szCs w:val="28"/>
        </w:rPr>
        <w:t xml:space="preserve">  </w:t>
      </w:r>
      <w:r w:rsidRPr="00D33743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МБОУ«</w:t>
      </w:r>
      <w:proofErr w:type="gramEnd"/>
      <w:r>
        <w:rPr>
          <w:sz w:val="28"/>
          <w:szCs w:val="28"/>
        </w:rPr>
        <w:t>СОШ №21»</w:t>
      </w:r>
      <w:r w:rsidRPr="00D337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Полинкиной</w:t>
      </w:r>
      <w:proofErr w:type="spellEnd"/>
      <w:r>
        <w:rPr>
          <w:sz w:val="28"/>
          <w:szCs w:val="28"/>
        </w:rPr>
        <w:t xml:space="preserve"> Нины Федоровны, рекомендованной муниципальным </w:t>
      </w:r>
      <w:r w:rsidRPr="00D33743">
        <w:rPr>
          <w:sz w:val="28"/>
          <w:szCs w:val="28"/>
        </w:rPr>
        <w:t>экспертным советом управления образования</w:t>
      </w:r>
      <w:r>
        <w:rPr>
          <w:sz w:val="28"/>
          <w:szCs w:val="28"/>
        </w:rPr>
        <w:t xml:space="preserve"> администраци</w:t>
      </w:r>
      <w:r w:rsidR="004D6968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городского округа, рецензированной</w:t>
      </w:r>
      <w:r w:rsidRPr="00D33743">
        <w:t xml:space="preserve"> </w:t>
      </w:r>
      <w:r>
        <w:rPr>
          <w:sz w:val="28"/>
          <w:szCs w:val="28"/>
        </w:rPr>
        <w:t>протоиереем Алексеем</w:t>
      </w:r>
      <w:r w:rsidRPr="00D33743">
        <w:rPr>
          <w:sz w:val="28"/>
          <w:szCs w:val="28"/>
        </w:rPr>
        <w:t xml:space="preserve"> Бабанин</w:t>
      </w:r>
      <w:r>
        <w:rPr>
          <w:sz w:val="28"/>
          <w:szCs w:val="28"/>
        </w:rPr>
        <w:t>ым</w:t>
      </w:r>
      <w:r w:rsidRPr="00D33743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благочинным</w:t>
      </w:r>
    </w:p>
    <w:p w:rsidR="00D33743" w:rsidRPr="00D33743" w:rsidRDefault="00D33743" w:rsidP="00D33743">
      <w:pPr>
        <w:snapToGrid w:val="0"/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3743">
        <w:rPr>
          <w:sz w:val="28"/>
          <w:szCs w:val="28"/>
        </w:rPr>
        <w:t xml:space="preserve"> </w:t>
      </w:r>
      <w:r w:rsidRPr="00D33743">
        <w:rPr>
          <w:sz w:val="28"/>
          <w:szCs w:val="28"/>
          <w:lang w:val="en-US"/>
        </w:rPr>
        <w:t>I</w:t>
      </w:r>
      <w:r w:rsidRPr="00D33743">
        <w:rPr>
          <w:sz w:val="28"/>
          <w:szCs w:val="28"/>
        </w:rPr>
        <w:t xml:space="preserve"> </w:t>
      </w:r>
      <w:proofErr w:type="spellStart"/>
      <w:r w:rsidRPr="00D33743">
        <w:rPr>
          <w:sz w:val="28"/>
          <w:szCs w:val="28"/>
        </w:rPr>
        <w:t>Ста</w:t>
      </w:r>
      <w:r>
        <w:rPr>
          <w:sz w:val="28"/>
          <w:szCs w:val="28"/>
        </w:rPr>
        <w:t>рооскольского</w:t>
      </w:r>
      <w:proofErr w:type="spellEnd"/>
      <w:r>
        <w:rPr>
          <w:sz w:val="28"/>
          <w:szCs w:val="28"/>
        </w:rPr>
        <w:t xml:space="preserve"> округа, </w:t>
      </w:r>
      <w:proofErr w:type="gramStart"/>
      <w:r>
        <w:rPr>
          <w:sz w:val="28"/>
          <w:szCs w:val="28"/>
        </w:rPr>
        <w:t>настоятелем  храма</w:t>
      </w:r>
      <w:proofErr w:type="gramEnd"/>
      <w:r>
        <w:rPr>
          <w:sz w:val="28"/>
          <w:szCs w:val="28"/>
        </w:rPr>
        <w:t xml:space="preserve"> Рождества  Христова.</w:t>
      </w:r>
    </w:p>
    <w:p w:rsidR="000D1FF8" w:rsidRPr="00D33743" w:rsidRDefault="000D1FF8">
      <w:pPr>
        <w:pStyle w:val="Default"/>
        <w:ind w:firstLine="709"/>
        <w:jc w:val="both"/>
        <w:rPr>
          <w:sz w:val="28"/>
          <w:szCs w:val="28"/>
        </w:rPr>
      </w:pPr>
    </w:p>
    <w:p w:rsidR="000D1FF8" w:rsidRDefault="00D33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изучение православной культуры через организацию внеурочной деятельности. Внеурочны</w:t>
      </w:r>
      <w:r w:rsidR="004D6968">
        <w:rPr>
          <w:sz w:val="28"/>
          <w:szCs w:val="28"/>
        </w:rPr>
        <w:t>е занятия для учащихся 9 класса</w:t>
      </w:r>
      <w:r>
        <w:rPr>
          <w:sz w:val="28"/>
          <w:szCs w:val="28"/>
        </w:rPr>
        <w:t xml:space="preserve"> (1 час в неделю) носят культурологический характер, раскрывают духовные основы отечественной культуры.</w:t>
      </w:r>
    </w:p>
    <w:p w:rsidR="000D1FF8" w:rsidRDefault="00D3374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Целью Программы является освоение учащимися системы ведущих ценностных ориентиров, свойственных отечественному образу жизни; присоединение к истокам родной культуры; развитие внутреннего, духовного мира учащегося.</w:t>
      </w:r>
    </w:p>
    <w:p w:rsidR="000D1FF8" w:rsidRDefault="00D33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0D1FF8" w:rsidRDefault="00D33743">
      <w:pPr>
        <w:pStyle w:val="af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учащихся с творчеством христианских мастеров, с произведениями церковного искусства;</w:t>
      </w:r>
    </w:p>
    <w:p w:rsidR="000D1FF8" w:rsidRDefault="00D33743">
      <w:pPr>
        <w:pStyle w:val="af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rFonts w:eastAsiaTheme="minorHAnsi"/>
          <w:sz w:val="28"/>
          <w:szCs w:val="28"/>
          <w:lang w:eastAsia="en-US"/>
        </w:rPr>
        <w:t>духовно-нравственной культуры учащихся;</w:t>
      </w:r>
    </w:p>
    <w:p w:rsidR="000D1FF8" w:rsidRDefault="00D33743">
      <w:pPr>
        <w:pStyle w:val="af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истории своего края и России в целом, образного и ассоциативного мышления, воображения, творческих способностей в различных видах учебной деятельности.</w:t>
      </w:r>
    </w:p>
    <w:p w:rsidR="000D1FF8" w:rsidRDefault="00D3374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состоит в реализации одного из приоритетов современной государственной политики в области образования – духовно-нравственного воспитание личности. </w:t>
      </w:r>
    </w:p>
    <w:p w:rsidR="000D1FF8" w:rsidRDefault="00D33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Программы является адаптация урочной деятельности к внеурочным занятиям, в том числе сочетание теоретических и практических занятий.</w:t>
      </w:r>
    </w:p>
    <w:p w:rsidR="000D1FF8" w:rsidRDefault="00D3374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заключается в преемственности изучения   материала программы внеурочной деятельности по православной культуре с реализацией предметной области «Основы духовно-нравственной культуры народов России».</w:t>
      </w:r>
    </w:p>
    <w:p w:rsidR="000D1FF8" w:rsidRDefault="00D33743">
      <w:pPr>
        <w:ind w:firstLine="6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Программа предусматривает широкое использование на занятиях различных видов деятельности: чтение, рисование, экскурсии, творческие проекты, создание поделок, слушание рассказа учителя, обсуждение, написание эссе, презентации.</w:t>
      </w:r>
    </w:p>
    <w:p w:rsidR="000D1FF8" w:rsidRDefault="000D1FF8">
      <w:pPr>
        <w:ind w:firstLine="680"/>
        <w:jc w:val="both"/>
        <w:rPr>
          <w:sz w:val="28"/>
          <w:szCs w:val="28"/>
        </w:rPr>
      </w:pPr>
    </w:p>
    <w:p w:rsidR="004D6968" w:rsidRDefault="004D6968">
      <w:pPr>
        <w:shd w:val="clear" w:color="auto" w:fill="FFFFFF"/>
        <w:ind w:firstLine="709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4D6968" w:rsidRDefault="004D6968">
      <w:pPr>
        <w:shd w:val="clear" w:color="auto" w:fill="FFFFFF"/>
        <w:ind w:firstLine="709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4D6968" w:rsidRDefault="004D6968">
      <w:pPr>
        <w:shd w:val="clear" w:color="auto" w:fill="FFFFFF"/>
        <w:ind w:firstLine="709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4D6968" w:rsidRDefault="004D6968">
      <w:pPr>
        <w:shd w:val="clear" w:color="auto" w:fill="FFFFFF"/>
        <w:ind w:firstLine="709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0D1FF8" w:rsidRDefault="00D33743">
      <w:pPr>
        <w:shd w:val="clear" w:color="auto" w:fill="FFFFFF"/>
        <w:ind w:firstLine="709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Требования к уровню подготовки обучающихся</w:t>
      </w:r>
    </w:p>
    <w:p w:rsidR="000D1FF8" w:rsidRDefault="000D1FF8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0D1FF8" w:rsidRDefault="00D33743">
      <w:pPr>
        <w:rPr>
          <w:rFonts w:ascii="Nimbus Roman No9 L" w:hAnsi="Nimbus Roman No9 L"/>
          <w:sz w:val="28"/>
          <w:szCs w:val="28"/>
        </w:rPr>
      </w:pPr>
      <w:r>
        <w:rPr>
          <w:rFonts w:ascii="Nimbus Roman No9 L" w:eastAsiaTheme="minorHAnsi" w:hAnsi="Nimbus Roman No9 L"/>
          <w:b/>
          <w:i/>
          <w:iCs/>
          <w:color w:val="000000"/>
          <w:sz w:val="28"/>
          <w:szCs w:val="28"/>
          <w:lang w:eastAsia="en-US"/>
        </w:rPr>
        <w:t xml:space="preserve">Учащиеся должны знать: </w:t>
      </w:r>
    </w:p>
    <w:p w:rsidR="000D1FF8" w:rsidRDefault="00D33743">
      <w:pPr>
        <w:pStyle w:val="af"/>
        <w:numPr>
          <w:ilvl w:val="0"/>
          <w:numId w:val="3"/>
        </w:numPr>
        <w:ind w:left="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стили христианского </w:t>
      </w:r>
      <w:proofErr w:type="spellStart"/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>храмостроения</w:t>
      </w:r>
      <w:proofErr w:type="spellEnd"/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; </w:t>
      </w:r>
    </w:p>
    <w:p w:rsidR="000D1FF8" w:rsidRDefault="00D33743">
      <w:pPr>
        <w:pStyle w:val="af"/>
        <w:numPr>
          <w:ilvl w:val="0"/>
          <w:numId w:val="3"/>
        </w:numPr>
        <w:ind w:left="426"/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внутреннее устройство и символизм форм христианских храмов; </w:t>
      </w:r>
    </w:p>
    <w:p w:rsidR="000D1FF8" w:rsidRDefault="00D33743">
      <w:pPr>
        <w:pStyle w:val="af"/>
        <w:numPr>
          <w:ilvl w:val="0"/>
          <w:numId w:val="3"/>
        </w:numPr>
        <w:ind w:left="426"/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историю развития и особенности русской храмовой архитектуры; </w:t>
      </w:r>
    </w:p>
    <w:p w:rsidR="000D1FF8" w:rsidRDefault="00D33743">
      <w:pPr>
        <w:pStyle w:val="af"/>
        <w:numPr>
          <w:ilvl w:val="0"/>
          <w:numId w:val="3"/>
        </w:numPr>
        <w:ind w:left="426"/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>отличие иконы от картины;</w:t>
      </w:r>
    </w:p>
    <w:p w:rsidR="000D1FF8" w:rsidRDefault="00D33743">
      <w:pPr>
        <w:pStyle w:val="af"/>
        <w:numPr>
          <w:ilvl w:val="0"/>
          <w:numId w:val="3"/>
        </w:numPr>
        <w:ind w:left="426"/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>типы иконографии;</w:t>
      </w:r>
    </w:p>
    <w:p w:rsidR="000D1FF8" w:rsidRDefault="00D33743">
      <w:pPr>
        <w:pStyle w:val="af"/>
        <w:numPr>
          <w:ilvl w:val="0"/>
          <w:numId w:val="3"/>
        </w:numPr>
        <w:ind w:left="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Десять заповедей Ветхого Завета и Девять заповедей Блаженства Нового Завета; </w:t>
      </w:r>
    </w:p>
    <w:p w:rsidR="000D1FF8" w:rsidRDefault="00D33743">
      <w:pPr>
        <w:pStyle w:val="af"/>
        <w:numPr>
          <w:ilvl w:val="0"/>
          <w:numId w:val="3"/>
        </w:numPr>
        <w:ind w:left="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основные таинства, обычаи и обряды Русской Православной Церкви; </w:t>
      </w:r>
    </w:p>
    <w:p w:rsidR="000D1FF8" w:rsidRDefault="00D33743">
      <w:pPr>
        <w:pStyle w:val="af"/>
        <w:numPr>
          <w:ilvl w:val="0"/>
          <w:numId w:val="3"/>
        </w:numPr>
        <w:ind w:left="426"/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>правила поведения в православном храме;</w:t>
      </w:r>
    </w:p>
    <w:p w:rsidR="000D1FF8" w:rsidRDefault="00D33743">
      <w:pPr>
        <w:pStyle w:val="af"/>
        <w:numPr>
          <w:ilvl w:val="0"/>
          <w:numId w:val="3"/>
        </w:numPr>
        <w:ind w:left="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виды колокольных звонов и их назначение. </w:t>
      </w:r>
    </w:p>
    <w:p w:rsidR="000D1FF8" w:rsidRDefault="00D33743">
      <w:pPr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ascii="Nimbus Roman No9 L" w:eastAsiaTheme="minorHAnsi" w:hAnsi="Nimbus Roman No9 L"/>
          <w:b/>
          <w:i/>
          <w:iCs/>
          <w:color w:val="000000"/>
          <w:sz w:val="28"/>
          <w:szCs w:val="28"/>
          <w:lang w:eastAsia="en-US"/>
        </w:rPr>
        <w:t xml:space="preserve">уметь: </w:t>
      </w:r>
    </w:p>
    <w:p w:rsidR="000D1FF8" w:rsidRDefault="00D33743">
      <w:pPr>
        <w:pStyle w:val="af"/>
        <w:numPr>
          <w:ilvl w:val="0"/>
          <w:numId w:val="4"/>
        </w:numPr>
        <w:ind w:left="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сопоставлять стили христианского </w:t>
      </w:r>
      <w:proofErr w:type="spellStart"/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>храмостроения</w:t>
      </w:r>
      <w:proofErr w:type="spellEnd"/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, выделять их общие и отличительные признаки; </w:t>
      </w:r>
    </w:p>
    <w:p w:rsidR="000D1FF8" w:rsidRDefault="00D33743">
      <w:pPr>
        <w:pStyle w:val="af"/>
        <w:numPr>
          <w:ilvl w:val="0"/>
          <w:numId w:val="4"/>
        </w:numPr>
        <w:ind w:left="42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объяснять символическое значение различных форм христианских храмов и их внутреннее устройство; </w:t>
      </w:r>
    </w:p>
    <w:p w:rsidR="000D1FF8" w:rsidRDefault="00D33743">
      <w:pPr>
        <w:pStyle w:val="af"/>
        <w:numPr>
          <w:ilvl w:val="0"/>
          <w:numId w:val="4"/>
        </w:numPr>
        <w:ind w:left="426"/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 xml:space="preserve">объяснять понятие «таинство»; </w:t>
      </w:r>
    </w:p>
    <w:p w:rsidR="000D1FF8" w:rsidRDefault="00D33743">
      <w:pPr>
        <w:pStyle w:val="af"/>
        <w:numPr>
          <w:ilvl w:val="0"/>
          <w:numId w:val="4"/>
        </w:numPr>
        <w:ind w:left="426"/>
      </w:pPr>
      <w:r>
        <w:rPr>
          <w:rFonts w:ascii="Nimbus Roman No9 L" w:eastAsiaTheme="minorHAnsi" w:hAnsi="Nimbus Roman No9 L"/>
          <w:color w:val="000000"/>
          <w:sz w:val="28"/>
          <w:szCs w:val="28"/>
          <w:lang w:eastAsia="en-US"/>
        </w:rPr>
        <w:t>выделять общие и отличительные признаки храмового зодчества Руси.</w:t>
      </w:r>
    </w:p>
    <w:p w:rsidR="000D1FF8" w:rsidRDefault="000D1FF8">
      <w:pPr>
        <w:pStyle w:val="af0"/>
        <w:shd w:val="clear" w:color="auto" w:fill="FFFFFF"/>
        <w:spacing w:before="0" w:after="0"/>
        <w:ind w:left="360"/>
        <w:jc w:val="both"/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</w:pPr>
    </w:p>
    <w:p w:rsidR="000D1FF8" w:rsidRDefault="00D33743">
      <w:pPr>
        <w:pStyle w:val="af"/>
        <w:widowControl w:val="0"/>
        <w:shd w:val="clear" w:color="auto" w:fill="FFFFFF"/>
        <w:tabs>
          <w:tab w:val="left" w:pos="0"/>
        </w:tabs>
        <w:jc w:val="center"/>
        <w:rPr>
          <w:rFonts w:ascii="MinionPro-BoldIt" w:eastAsiaTheme="minorHAnsi" w:hAnsi="MinionPro-BoldIt" w:cs="MinionPro-BoldIt"/>
          <w:b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pacing w:val="10"/>
          <w:sz w:val="28"/>
          <w:szCs w:val="28"/>
          <w:lang w:eastAsia="en-US"/>
        </w:rPr>
        <w:t xml:space="preserve">Ожидаемые результаты  </w:t>
      </w:r>
    </w:p>
    <w:p w:rsidR="000D1FF8" w:rsidRDefault="00D33743">
      <w:pPr>
        <w:pStyle w:val="af0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Личностные результаты:</w:t>
      </w:r>
    </w:p>
    <w:p w:rsidR="000D1FF8" w:rsidRDefault="00D33743">
      <w:pPr>
        <w:pStyle w:val="af"/>
        <w:numPr>
          <w:ilvl w:val="0"/>
          <w:numId w:val="5"/>
        </w:numPr>
        <w:tabs>
          <w:tab w:val="left" w:pos="0"/>
        </w:tabs>
        <w:ind w:left="426"/>
        <w:jc w:val="both"/>
      </w:pPr>
      <w:r>
        <w:rPr>
          <w:sz w:val="28"/>
          <w:szCs w:val="28"/>
        </w:rPr>
        <w:t>формирование духовно-нравственной культуры;</w:t>
      </w:r>
    </w:p>
    <w:p w:rsidR="000D1FF8" w:rsidRDefault="00D33743">
      <w:pPr>
        <w:pStyle w:val="af"/>
        <w:numPr>
          <w:ilvl w:val="0"/>
          <w:numId w:val="5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этических ценностных ориентаций на основе норм христианской морали и осознание необходимости их осуществления в своём поведении;</w:t>
      </w:r>
    </w:p>
    <w:p w:rsidR="000D1FF8" w:rsidRDefault="00D33743">
      <w:pPr>
        <w:pStyle w:val="af"/>
        <w:numPr>
          <w:ilvl w:val="0"/>
          <w:numId w:val="5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взгляда на мир в его органичном единстве и разнообразии природы, культуры и религии;</w:t>
      </w:r>
    </w:p>
    <w:p w:rsidR="000D1FF8" w:rsidRDefault="00D33743">
      <w:pPr>
        <w:pStyle w:val="af"/>
        <w:numPr>
          <w:ilvl w:val="0"/>
          <w:numId w:val="5"/>
        </w:numPr>
        <w:tabs>
          <w:tab w:val="left" w:pos="0"/>
        </w:tabs>
        <w:ind w:left="426"/>
        <w:jc w:val="both"/>
      </w:pPr>
      <w:r>
        <w:rPr>
          <w:sz w:val="28"/>
          <w:szCs w:val="28"/>
        </w:rPr>
        <w:t>развитие эмоционально-нравственной отзывчивости, понимания и сопереживания чувствам других людей;</w:t>
      </w:r>
    </w:p>
    <w:p w:rsidR="000D1FF8" w:rsidRDefault="00D33743">
      <w:pPr>
        <w:pStyle w:val="af"/>
        <w:numPr>
          <w:ilvl w:val="0"/>
          <w:numId w:val="5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нравственной самооценки на основе понятий православной культуры, представлений о нравственных нормах, социальной справедливости.</w:t>
      </w:r>
    </w:p>
    <w:p w:rsidR="000D1FF8" w:rsidRDefault="00D33743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Предметные результаты:</w:t>
      </w:r>
    </w:p>
    <w:p w:rsidR="000D1FF8" w:rsidRDefault="00D33743">
      <w:pPr>
        <w:pStyle w:val="af"/>
        <w:numPr>
          <w:ilvl w:val="0"/>
          <w:numId w:val="6"/>
        </w:numPr>
        <w:tabs>
          <w:tab w:val="left" w:pos="0"/>
        </w:tabs>
        <w:ind w:left="426"/>
        <w:jc w:val="both"/>
      </w:pPr>
      <w:r>
        <w:rPr>
          <w:sz w:val="28"/>
          <w:szCs w:val="28"/>
        </w:rPr>
        <w:t xml:space="preserve">знакомство с творчеством </w:t>
      </w:r>
      <w:r>
        <w:rPr>
          <w:rFonts w:ascii="Cambria Math" w:hAnsi="Cambria Math" w:cs="Cambria Math"/>
          <w:sz w:val="28"/>
          <w:szCs w:val="28"/>
        </w:rPr>
        <w:t>​</w:t>
      </w:r>
      <w:r>
        <w:rPr>
          <w:sz w:val="28"/>
          <w:szCs w:val="28"/>
        </w:rPr>
        <w:t xml:space="preserve">православных зодчих, иконописцев, святых песнотворцев;  </w:t>
      </w:r>
    </w:p>
    <w:p w:rsidR="000D1FF8" w:rsidRDefault="00D33743">
      <w:pPr>
        <w:pStyle w:val="af"/>
        <w:numPr>
          <w:ilvl w:val="0"/>
          <w:numId w:val="6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осмысление базовых понятий христианской этики; </w:t>
      </w:r>
    </w:p>
    <w:p w:rsidR="000D1FF8" w:rsidRDefault="00D33743">
      <w:pPr>
        <w:pStyle w:val="af"/>
        <w:numPr>
          <w:ilvl w:val="0"/>
          <w:numId w:val="6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понимание церковного искусства как синтеза литургического действия (в пространстве православного богослужения): на примерах самых крупных феноменов христианского искусства (православного храма, иконы, духовной музыки);</w:t>
      </w:r>
    </w:p>
    <w:p w:rsidR="000D1FF8" w:rsidRDefault="00D33743">
      <w:pPr>
        <w:pStyle w:val="af"/>
        <w:numPr>
          <w:ilvl w:val="0"/>
          <w:numId w:val="6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становление внутренней установки личности поступать согласно своей совести; воспитание нравственности, основанной на православных духовных традициях;</w:t>
      </w:r>
    </w:p>
    <w:p w:rsidR="000D1FF8" w:rsidRDefault="00D33743">
      <w:pPr>
        <w:pStyle w:val="af"/>
        <w:numPr>
          <w:ilvl w:val="0"/>
          <w:numId w:val="6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человеческой жизни.</w:t>
      </w:r>
    </w:p>
    <w:p w:rsidR="000D1FF8" w:rsidRDefault="00D3374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</w:pPr>
      <w:r>
        <w:rPr>
          <w:sz w:val="28"/>
          <w:szCs w:val="28"/>
        </w:rPr>
        <w:t>освоение форм познавательной и личностной рефлексии;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   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деятельности, поиска средств ее осуществления;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умение договариваться о распределении функций и ролей в совместной деятельности;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взаимный контроль в совместной деятельности,   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</w:pPr>
      <w:r>
        <w:rPr>
          <w:sz w:val="28"/>
          <w:szCs w:val="28"/>
        </w:rPr>
        <w:t>адекватно оценивать собственное поведение и поведение окружающих;</w:t>
      </w:r>
    </w:p>
    <w:p w:rsidR="000D1FF8" w:rsidRDefault="00D33743">
      <w:pPr>
        <w:pStyle w:val="af"/>
        <w:numPr>
          <w:ilvl w:val="0"/>
          <w:numId w:val="7"/>
        </w:numPr>
        <w:tabs>
          <w:tab w:val="left" w:pos="0"/>
        </w:tabs>
        <w:ind w:left="426"/>
        <w:jc w:val="both"/>
      </w:pPr>
      <w:r>
        <w:rPr>
          <w:rFonts w:eastAsiaTheme="minorHAnsi"/>
          <w:color w:val="000000"/>
          <w:spacing w:val="10"/>
          <w:sz w:val="28"/>
          <w:szCs w:val="28"/>
          <w:lang w:eastAsia="en-US"/>
        </w:rPr>
        <w:t>готовность слушать собеседника и вести диалог.</w:t>
      </w:r>
    </w:p>
    <w:p w:rsidR="000D1FF8" w:rsidRDefault="00D33743">
      <w:pPr>
        <w:pStyle w:val="af0"/>
        <w:shd w:val="clear" w:color="auto" w:fill="FFFFFF"/>
        <w:spacing w:before="0" w:after="0"/>
        <w:ind w:firstLine="709"/>
        <w:jc w:val="both"/>
      </w:pP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>Первый уровень результатов - приобретение обучающимися социальных и культурных знаний, в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и культурно-религиозного знания и повседневного опыта.</w:t>
      </w:r>
    </w:p>
    <w:p w:rsidR="000D1FF8" w:rsidRDefault="00D33743">
      <w:pPr>
        <w:pStyle w:val="af0"/>
        <w:shd w:val="clear" w:color="auto" w:fill="FFFFFF"/>
        <w:spacing w:before="0" w:after="0"/>
        <w:ind w:firstLine="708"/>
        <w:jc w:val="both"/>
      </w:pP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>Второй уровень результатов - получение обучающимися опыта сопричастности к тем или иным традициям, обрядам, праздникам и позитивного отношения к базовым культурным и религиозным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с носителями и хранителями этих традиций (пожилыми людьми, духовенством).</w:t>
      </w:r>
    </w:p>
    <w:p w:rsidR="000D1FF8" w:rsidRDefault="00D33743">
      <w:pPr>
        <w:pStyle w:val="af0"/>
        <w:shd w:val="clear" w:color="auto" w:fill="FFFFFF"/>
        <w:spacing w:before="0" w:after="0"/>
        <w:ind w:left="20" w:firstLine="688"/>
        <w:jc w:val="both"/>
      </w:pP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>Третий уровень результатов - получение обучающимся опыта самостоятельного общественного действия, формирование у школьника социально-культурных моделей поведения для сохранения традиций нашей страны. Для достижения данного уровня результатов особое значение имеет взаимодействие обучающегося с представителями различных социально-культурных субъектов за пределами образовательного учреждения, в открытой общественной среде.</w:t>
      </w:r>
    </w:p>
    <w:p w:rsidR="000D1FF8" w:rsidRDefault="00D33743">
      <w:pPr>
        <w:pStyle w:val="af0"/>
        <w:widowControl w:val="0"/>
        <w:shd w:val="clear" w:color="auto" w:fill="FFFFFF"/>
        <w:spacing w:before="0" w:after="0"/>
        <w:ind w:firstLine="708"/>
        <w:jc w:val="both"/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</w:pPr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 xml:space="preserve"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-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</w:t>
      </w:r>
      <w:proofErr w:type="gramStart"/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>позитивного  отношения</w:t>
      </w:r>
      <w:proofErr w:type="gramEnd"/>
      <w: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 xml:space="preserve"> к жизни,</w:t>
      </w:r>
      <w:r w:rsidR="004D6968"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  <w:t xml:space="preserve"> доверия  к  людям и  обществу.</w:t>
      </w:r>
    </w:p>
    <w:p w:rsidR="000D1FF8" w:rsidRDefault="000D1FF8">
      <w:pPr>
        <w:rPr>
          <w:rFonts w:ascii="Nimbus Roman No9 L;Times New Ro" w:hAnsi="Nimbus Roman No9 L;Times New Ro" w:cs="Nimbus Roman No9 L;Times New Ro"/>
          <w:color w:val="000000"/>
          <w:sz w:val="28"/>
          <w:szCs w:val="28"/>
        </w:rPr>
      </w:pPr>
    </w:p>
    <w:p w:rsidR="000D1FF8" w:rsidRDefault="000D1FF8">
      <w:pPr>
        <w:jc w:val="center"/>
        <w:rPr>
          <w:b/>
          <w:sz w:val="28"/>
          <w:szCs w:val="28"/>
          <w:lang w:bidi="hi-IN"/>
        </w:rPr>
      </w:pPr>
    </w:p>
    <w:p w:rsidR="000D1FF8" w:rsidRDefault="00D33743">
      <w:pPr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>Содержание учебного плана</w:t>
      </w:r>
    </w:p>
    <w:p w:rsidR="000D1FF8" w:rsidRDefault="000D1FF8">
      <w:pPr>
        <w:jc w:val="center"/>
        <w:rPr>
          <w:b/>
          <w:i/>
          <w:sz w:val="28"/>
          <w:szCs w:val="28"/>
          <w:lang w:bidi="hi-IN"/>
        </w:rPr>
      </w:pPr>
    </w:p>
    <w:tbl>
      <w:tblPr>
        <w:tblStyle w:val="af2"/>
        <w:tblW w:w="9079" w:type="dxa"/>
        <w:jc w:val="center"/>
        <w:tblCellMar>
          <w:left w:w="53" w:type="dxa"/>
        </w:tblCellMar>
        <w:tblLook w:val="04A0" w:firstRow="1" w:lastRow="0" w:firstColumn="1" w:lastColumn="0" w:noHBand="0" w:noVBand="1"/>
      </w:tblPr>
      <w:tblGrid>
        <w:gridCol w:w="1187"/>
        <w:gridCol w:w="5543"/>
        <w:gridCol w:w="2349"/>
      </w:tblGrid>
      <w:tr w:rsidR="000D1FF8">
        <w:trPr>
          <w:trHeight w:val="529"/>
          <w:jc w:val="center"/>
        </w:trPr>
        <w:tc>
          <w:tcPr>
            <w:tcW w:w="1187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№ п/п</w:t>
            </w:r>
          </w:p>
        </w:tc>
        <w:tc>
          <w:tcPr>
            <w:tcW w:w="5543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Название раздела, темы</w:t>
            </w:r>
          </w:p>
        </w:tc>
        <w:tc>
          <w:tcPr>
            <w:tcW w:w="2349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Количество часов</w:t>
            </w:r>
          </w:p>
        </w:tc>
      </w:tr>
      <w:tr w:rsidR="000D1FF8">
        <w:trPr>
          <w:trHeight w:val="543"/>
          <w:jc w:val="center"/>
        </w:trPr>
        <w:tc>
          <w:tcPr>
            <w:tcW w:w="1187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1.1</w:t>
            </w:r>
          </w:p>
        </w:tc>
        <w:tc>
          <w:tcPr>
            <w:tcW w:w="5543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Божественное творчество</w:t>
            </w:r>
          </w:p>
          <w:p w:rsidR="000D1FF8" w:rsidRDefault="000D1FF8">
            <w:pPr>
              <w:rPr>
                <w:sz w:val="28"/>
                <w:szCs w:val="28"/>
                <w:lang w:bidi="hi-IN"/>
              </w:rPr>
            </w:pPr>
          </w:p>
        </w:tc>
        <w:tc>
          <w:tcPr>
            <w:tcW w:w="2349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8</w:t>
            </w:r>
          </w:p>
        </w:tc>
      </w:tr>
      <w:tr w:rsidR="000D1FF8">
        <w:trPr>
          <w:trHeight w:val="529"/>
          <w:jc w:val="center"/>
        </w:trPr>
        <w:tc>
          <w:tcPr>
            <w:tcW w:w="1187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2.2</w:t>
            </w:r>
          </w:p>
        </w:tc>
        <w:tc>
          <w:tcPr>
            <w:tcW w:w="5543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Соработничество</w:t>
            </w:r>
            <w:proofErr w:type="spellEnd"/>
            <w:r>
              <w:rPr>
                <w:sz w:val="28"/>
                <w:szCs w:val="28"/>
                <w:lang w:bidi="hi-IN"/>
              </w:rPr>
              <w:t>.</w:t>
            </w:r>
          </w:p>
          <w:p w:rsidR="000D1FF8" w:rsidRDefault="00D3374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Православные мастера и их творения</w:t>
            </w:r>
          </w:p>
        </w:tc>
        <w:tc>
          <w:tcPr>
            <w:tcW w:w="2349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7</w:t>
            </w:r>
          </w:p>
        </w:tc>
      </w:tr>
      <w:tr w:rsidR="000D1FF8">
        <w:trPr>
          <w:trHeight w:val="265"/>
          <w:jc w:val="center"/>
        </w:trPr>
        <w:tc>
          <w:tcPr>
            <w:tcW w:w="1187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2.3</w:t>
            </w:r>
          </w:p>
        </w:tc>
        <w:tc>
          <w:tcPr>
            <w:tcW w:w="5543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Иконопись и иконописцы</w:t>
            </w:r>
          </w:p>
        </w:tc>
        <w:tc>
          <w:tcPr>
            <w:tcW w:w="2349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11</w:t>
            </w:r>
          </w:p>
        </w:tc>
      </w:tr>
      <w:tr w:rsidR="000D1FF8">
        <w:trPr>
          <w:trHeight w:val="265"/>
          <w:jc w:val="center"/>
        </w:trPr>
        <w:tc>
          <w:tcPr>
            <w:tcW w:w="1187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2.4</w:t>
            </w:r>
          </w:p>
        </w:tc>
        <w:tc>
          <w:tcPr>
            <w:tcW w:w="5543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Церковное музыкальное искусство</w:t>
            </w:r>
          </w:p>
        </w:tc>
        <w:tc>
          <w:tcPr>
            <w:tcW w:w="2349" w:type="dxa"/>
            <w:shd w:val="clear" w:color="auto" w:fill="auto"/>
            <w:tcMar>
              <w:left w:w="53" w:type="dxa"/>
            </w:tcMar>
          </w:tcPr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8</w:t>
            </w:r>
          </w:p>
        </w:tc>
      </w:tr>
      <w:tr w:rsidR="000D1FF8">
        <w:trPr>
          <w:trHeight w:val="543"/>
          <w:jc w:val="center"/>
        </w:trPr>
        <w:tc>
          <w:tcPr>
            <w:tcW w:w="1187" w:type="dxa"/>
            <w:shd w:val="clear" w:color="auto" w:fill="auto"/>
            <w:tcMar>
              <w:left w:w="53" w:type="dxa"/>
            </w:tcMar>
          </w:tcPr>
          <w:p w:rsidR="000D1FF8" w:rsidRDefault="000D1FF8">
            <w:pPr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5543" w:type="dxa"/>
            <w:shd w:val="clear" w:color="auto" w:fill="auto"/>
            <w:tcMar>
              <w:left w:w="53" w:type="dxa"/>
            </w:tcMar>
          </w:tcPr>
          <w:p w:rsidR="000D1FF8" w:rsidRDefault="000D1FF8">
            <w:pPr>
              <w:rPr>
                <w:sz w:val="28"/>
                <w:szCs w:val="28"/>
                <w:lang w:bidi="hi-IN"/>
              </w:rPr>
            </w:pPr>
          </w:p>
          <w:p w:rsidR="000D1FF8" w:rsidRDefault="00D33743">
            <w:pPr>
              <w:rPr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Итого</w:t>
            </w:r>
            <w:r>
              <w:rPr>
                <w:sz w:val="28"/>
                <w:szCs w:val="28"/>
                <w:lang w:bidi="hi-IN"/>
              </w:rPr>
              <w:t>:</w:t>
            </w:r>
          </w:p>
        </w:tc>
        <w:tc>
          <w:tcPr>
            <w:tcW w:w="2349" w:type="dxa"/>
            <w:shd w:val="clear" w:color="auto" w:fill="auto"/>
            <w:tcMar>
              <w:left w:w="53" w:type="dxa"/>
            </w:tcMar>
          </w:tcPr>
          <w:p w:rsidR="000D1FF8" w:rsidRDefault="000D1FF8">
            <w:pPr>
              <w:jc w:val="center"/>
              <w:rPr>
                <w:b/>
                <w:sz w:val="28"/>
                <w:szCs w:val="28"/>
                <w:lang w:bidi="hi-IN"/>
              </w:rPr>
            </w:pPr>
          </w:p>
          <w:p w:rsidR="000D1FF8" w:rsidRDefault="00D3374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34</w:t>
            </w:r>
          </w:p>
        </w:tc>
      </w:tr>
    </w:tbl>
    <w:p w:rsidR="000D1FF8" w:rsidRDefault="000D1FF8">
      <w:pPr>
        <w:jc w:val="center"/>
        <w:rPr>
          <w:b/>
          <w:bCs/>
          <w:i/>
          <w:iCs/>
          <w:sz w:val="28"/>
          <w:szCs w:val="28"/>
        </w:rPr>
      </w:pPr>
    </w:p>
    <w:p w:rsidR="000D1FF8" w:rsidRPr="00632F0B" w:rsidRDefault="00632F0B" w:rsidP="00632F0B">
      <w:pPr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</w:t>
      </w:r>
      <w:r w:rsidR="00D33743">
        <w:rPr>
          <w:b/>
          <w:bCs/>
          <w:sz w:val="28"/>
          <w:szCs w:val="28"/>
        </w:rPr>
        <w:t>Содержание программы</w:t>
      </w:r>
    </w:p>
    <w:p w:rsidR="000D1FF8" w:rsidRDefault="000D1FF8">
      <w:pPr>
        <w:jc w:val="center"/>
        <w:rPr>
          <w:b/>
          <w:i/>
          <w:sz w:val="28"/>
          <w:szCs w:val="28"/>
          <w:u w:val="single"/>
        </w:rPr>
      </w:pPr>
    </w:p>
    <w:p w:rsidR="000D1FF8" w:rsidRDefault="00D3374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Часть 1.  Творец.</w:t>
      </w:r>
    </w:p>
    <w:p w:rsidR="000D1FF8" w:rsidRDefault="000D1FF8">
      <w:pPr>
        <w:jc w:val="center"/>
        <w:rPr>
          <w:b/>
          <w:i/>
          <w:sz w:val="28"/>
          <w:szCs w:val="28"/>
          <w:u w:val="single"/>
        </w:rPr>
      </w:pPr>
    </w:p>
    <w:p w:rsidR="000D1FF8" w:rsidRDefault="00D337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1.  Божественное творчество (8ч.)</w:t>
      </w:r>
    </w:p>
    <w:p w:rsidR="000D1FF8" w:rsidRDefault="000D1FF8">
      <w:pPr>
        <w:rPr>
          <w:b/>
          <w:sz w:val="28"/>
          <w:szCs w:val="28"/>
        </w:rPr>
      </w:pPr>
    </w:p>
    <w:p w:rsidR="000D1FF8" w:rsidRDefault="00D3374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 xml:space="preserve"> «Дар творчества. Что такое православное творчество»</w:t>
      </w:r>
    </w:p>
    <w:p w:rsidR="000D1FF8" w:rsidRDefault="00D33743">
      <w:pPr>
        <w:jc w:val="both"/>
      </w:pPr>
      <w:r>
        <w:rPr>
          <w:b/>
          <w:bCs/>
          <w:sz w:val="28"/>
          <w:szCs w:val="28"/>
        </w:rPr>
        <w:t>Практическая часть</w:t>
      </w:r>
    </w:p>
    <w:p w:rsidR="000D1FF8" w:rsidRDefault="00D33743">
      <w:pPr>
        <w:jc w:val="both"/>
      </w:pPr>
      <w:r>
        <w:rPr>
          <w:sz w:val="28"/>
          <w:szCs w:val="28"/>
        </w:rPr>
        <w:t>Оформление своих мыслей в устной и письменной речи: составление монологических высказываний и небольших повествовательных текстов с элементами рассуждения.</w:t>
      </w:r>
    </w:p>
    <w:p w:rsidR="000D1FF8" w:rsidRDefault="00D33743">
      <w:pPr>
        <w:jc w:val="both"/>
      </w:pPr>
      <w:r>
        <w:rPr>
          <w:sz w:val="28"/>
          <w:szCs w:val="28"/>
        </w:rPr>
        <w:t>Определение духовной основы творчества.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нравственных мотивов в действиях персонажей евангельских притч: «О талантах», «Воскрешение дочери </w:t>
      </w:r>
      <w:proofErr w:type="spellStart"/>
      <w:r>
        <w:rPr>
          <w:sz w:val="28"/>
          <w:szCs w:val="28"/>
        </w:rPr>
        <w:t>Иаира</w:t>
      </w:r>
      <w:proofErr w:type="spellEnd"/>
      <w:r>
        <w:rPr>
          <w:sz w:val="28"/>
          <w:szCs w:val="28"/>
        </w:rPr>
        <w:t>», «Благословение детей», «Христос укрощает бурю».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Чтение и анализ стихотворений В. Афанасьева «Художник» </w:t>
      </w:r>
      <w:proofErr w:type="gramStart"/>
      <w:r>
        <w:rPr>
          <w:sz w:val="28"/>
          <w:szCs w:val="28"/>
        </w:rPr>
        <w:t>и  С.</w:t>
      </w:r>
      <w:proofErr w:type="gramEnd"/>
      <w:r>
        <w:rPr>
          <w:sz w:val="28"/>
          <w:szCs w:val="28"/>
        </w:rPr>
        <w:t xml:space="preserve"> Копыловой «Кисточка в Божьих руках».</w:t>
      </w:r>
    </w:p>
    <w:p w:rsidR="000D1FF8" w:rsidRDefault="00D33743">
      <w:pPr>
        <w:jc w:val="both"/>
      </w:pPr>
      <w:r>
        <w:rPr>
          <w:sz w:val="28"/>
          <w:szCs w:val="28"/>
        </w:rPr>
        <w:t>Методы и приёмы: словесный (характеристика, объяснение), наглядный (демонстрация, ознакомление с правилами по ТБ).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Форма подведения итогов: творческая работа: написание эссе на тему </w:t>
      </w:r>
      <w:r>
        <w:rPr>
          <w:bCs/>
          <w:sz w:val="28"/>
          <w:szCs w:val="28"/>
        </w:rPr>
        <w:t>«Дар творчества. Что такое православное творчество».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2.</w:t>
      </w:r>
      <w:r>
        <w:rPr>
          <w:bCs/>
          <w:sz w:val="28"/>
          <w:szCs w:val="28"/>
        </w:rPr>
        <w:t xml:space="preserve"> «Творец. Божественное мироздание»</w:t>
      </w:r>
    </w:p>
    <w:p w:rsidR="000D1FF8" w:rsidRDefault="00D33743">
      <w:pPr>
        <w:jc w:val="both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Практическая часть 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Bold"/>
          <w:sz w:val="28"/>
          <w:szCs w:val="28"/>
          <w:lang w:eastAsia="en-US"/>
        </w:rPr>
        <w:t xml:space="preserve">Беседа по вопросам. 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Как вошли в культуру слова Творец, творение?  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В чем заключается процесс Божественного творчества? Может ли человек понять пути Божественного творчества?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sz w:val="28"/>
          <w:szCs w:val="28"/>
        </w:rPr>
        <w:t>Обобщение и анализ модели шести дней творения.</w:t>
      </w:r>
    </w:p>
    <w:p w:rsidR="000D1FF8" w:rsidRDefault="00D33743">
      <w:pPr>
        <w:jc w:val="both"/>
        <w:rPr>
          <w:sz w:val="28"/>
          <w:szCs w:val="28"/>
        </w:rPr>
      </w:pPr>
      <w:proofErr w:type="spellStart"/>
      <w:r>
        <w:rPr>
          <w:rFonts w:ascii="Nimbus Roman No9 L" w:hAnsi="Nimbus Roman No9 L"/>
          <w:sz w:val="28"/>
          <w:szCs w:val="28"/>
        </w:rPr>
        <w:t>Кр</w:t>
      </w:r>
      <w:r>
        <w:rPr>
          <w:sz w:val="28"/>
          <w:szCs w:val="28"/>
        </w:rPr>
        <w:t>еационная</w:t>
      </w:r>
      <w:proofErr w:type="spellEnd"/>
      <w:r>
        <w:rPr>
          <w:sz w:val="28"/>
          <w:szCs w:val="28"/>
        </w:rPr>
        <w:t xml:space="preserve"> и эволюционная теории происхождения мира.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Отстаивание своих убеждений, основанных на духовно-нравственных православных традициях. </w:t>
      </w:r>
    </w:p>
    <w:p w:rsidR="000D1FF8" w:rsidRDefault="00D33743">
      <w:pPr>
        <w:jc w:val="both"/>
      </w:pPr>
      <w:r>
        <w:rPr>
          <w:sz w:val="28"/>
          <w:szCs w:val="28"/>
        </w:rPr>
        <w:lastRenderedPageBreak/>
        <w:t xml:space="preserve">Методы и приёмы: словесный (беседа, характеристика, объяснение), наглядный (демонстрация </w:t>
      </w:r>
      <w:proofErr w:type="gramStart"/>
      <w:r>
        <w:rPr>
          <w:sz w:val="28"/>
          <w:szCs w:val="28"/>
        </w:rPr>
        <w:t>репродукций  картин</w:t>
      </w:r>
      <w:proofErr w:type="gramEnd"/>
      <w:r>
        <w:rPr>
          <w:sz w:val="28"/>
          <w:szCs w:val="28"/>
        </w:rPr>
        <w:t xml:space="preserve"> на библейские сюжеты).</w:t>
      </w:r>
    </w:p>
    <w:p w:rsidR="000D1FF8" w:rsidRDefault="00D33743">
      <w:pPr>
        <w:jc w:val="both"/>
      </w:pPr>
      <w:r>
        <w:rPr>
          <w:sz w:val="28"/>
          <w:szCs w:val="28"/>
        </w:rPr>
        <w:t>Форма подведения итогов: представление в рисунках шести дней сотворения мира.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>«Творец. Божественное начало. Библия и наука – о чудесах творений»</w:t>
      </w:r>
    </w:p>
    <w:p w:rsidR="000D1FF8" w:rsidRDefault="00D33743">
      <w:pPr>
        <w:jc w:val="both"/>
      </w:pPr>
      <w:bookmarkStart w:id="0" w:name="__DdeLink__1962_2087063783"/>
      <w:r>
        <w:rPr>
          <w:b/>
          <w:bCs/>
          <w:sz w:val="28"/>
          <w:szCs w:val="28"/>
        </w:rPr>
        <w:t>Практи</w:t>
      </w:r>
      <w:bookmarkEnd w:id="0"/>
      <w:r>
        <w:rPr>
          <w:b/>
          <w:bCs/>
          <w:sz w:val="28"/>
          <w:szCs w:val="28"/>
        </w:rPr>
        <w:t>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Bold"/>
          <w:bCs/>
          <w:sz w:val="28"/>
          <w:szCs w:val="28"/>
          <w:lang w:eastAsia="en-US"/>
        </w:rPr>
        <w:t xml:space="preserve">Размышление 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о соотношении веры и знания в понимании мироздания. Беседа по вопросам: Существуют ли противоречия между наукой и религией в вопросе о сотворении мира?  Все ли законы мироздания открыты современному знанию? </w:t>
      </w:r>
    </w:p>
    <w:p w:rsidR="000D1FF8" w:rsidRDefault="00D33743">
      <w:pPr>
        <w:jc w:val="both"/>
      </w:pPr>
      <w:r>
        <w:rPr>
          <w:sz w:val="28"/>
          <w:szCs w:val="28"/>
        </w:rPr>
        <w:t>Раскрыть смысл, значение понятия «чудо».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Чудо как событие, нарушающее известные научные законы. </w:t>
      </w:r>
    </w:p>
    <w:p w:rsidR="000D1FF8" w:rsidRDefault="00D33743">
      <w:pPr>
        <w:jc w:val="both"/>
      </w:pPr>
      <w:r>
        <w:rPr>
          <w:sz w:val="28"/>
          <w:szCs w:val="28"/>
        </w:rPr>
        <w:t>Анализ высказываний великих учёных о премудрости устроения мира.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объяснение), наглядный (презентация «Сотворение мира»).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>Форма подведения итогов: т</w:t>
      </w:r>
      <w:r>
        <w:rPr>
          <w:iCs/>
          <w:color w:val="000000"/>
          <w:sz w:val="28"/>
          <w:szCs w:val="28"/>
        </w:rPr>
        <w:t xml:space="preserve">ворческая работа - написание мини-сочинения «Что я узнал нового о сотворении мира» 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4. </w:t>
      </w:r>
      <w:r>
        <w:rPr>
          <w:sz w:val="28"/>
          <w:szCs w:val="28"/>
        </w:rPr>
        <w:t>«Творец. Божественное начало. Сотворение человека»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Теоретическая часть</w:t>
      </w:r>
    </w:p>
    <w:p w:rsidR="000D1FF8" w:rsidRDefault="00D33743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Новые слова: Божественная воля, Творец – Бог.</w:t>
      </w:r>
    </w:p>
    <w:p w:rsidR="000D1FF8" w:rsidRDefault="00D33743">
      <w:pPr>
        <w:jc w:val="both"/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Человек как венец Божественного творческого действия. Сотворение по образу и подобию Божию. Качества сотворенного человека: любящий, обладающий свободной волей, творческим даром. Творчество в жизни человека. Был ли призван человек к творчеству? Священное Писание о призвании человека к творчеству. Предназначение человека к сотворчеству (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соработничеству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). В чем проявлялось творчество человека на начальном этапе мировой истории до грехопадения? Данные Творцом мира законы жизни — ​законы творчества: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соработничество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(Адам продолжал начатое Богом — ​нарекал имена творениям Божиим), гармония, красота, любовь (Адам был призван к служению Богу: ему было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повелено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трудиться над сохранением красоты творения — ​Рая, творений, образа Божия в человеке). Духовная основа творчества.</w:t>
      </w:r>
    </w:p>
    <w:p w:rsidR="000D1FF8" w:rsidRDefault="00D33743">
      <w:pPr>
        <w:shd w:val="clear" w:color="auto" w:fill="FFFFFF"/>
        <w:jc w:val="both"/>
      </w:pPr>
      <w:r>
        <w:rPr>
          <w:rFonts w:ascii="Nimbus Roman No9 L" w:hAnsi="Nimbus Roman No9 L"/>
          <w:color w:val="000000"/>
          <w:sz w:val="28"/>
          <w:szCs w:val="28"/>
        </w:rPr>
        <w:t xml:space="preserve">Методы и приёмы: </w:t>
      </w:r>
      <w:r>
        <w:rPr>
          <w:rFonts w:ascii="Nimbus Roman No9 L" w:hAnsi="Nimbus Roman No9 L"/>
          <w:iCs/>
          <w:color w:val="000000"/>
          <w:sz w:val="28"/>
          <w:szCs w:val="28"/>
        </w:rPr>
        <w:t>словесный (лекция, объяснение), наглядный.</w:t>
      </w:r>
    </w:p>
    <w:p w:rsidR="000D1FF8" w:rsidRDefault="00D33743">
      <w:pPr>
        <w:shd w:val="clear" w:color="auto" w:fill="FFFFFF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Форма подведения итогов: </w:t>
      </w:r>
      <w:r>
        <w:rPr>
          <w:color w:val="000000"/>
          <w:sz w:val="28"/>
          <w:szCs w:val="28"/>
        </w:rPr>
        <w:t>ч</w:t>
      </w:r>
      <w:r>
        <w:rPr>
          <w:iCs/>
          <w:color w:val="000000"/>
          <w:sz w:val="28"/>
          <w:szCs w:val="28"/>
        </w:rPr>
        <w:t>тение стихов по теме занятия.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5.  </w:t>
      </w:r>
      <w:r>
        <w:rPr>
          <w:sz w:val="28"/>
          <w:szCs w:val="28"/>
        </w:rPr>
        <w:t>«Созидание храма души человека. Красота души человека»</w:t>
      </w:r>
    </w:p>
    <w:p w:rsidR="000D1FF8" w:rsidRDefault="00D33743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eastAsiaTheme="minorHAnsi" w:hAnsi="Nimbus Roman No9 L" w:cs="MinionPro-Bold"/>
          <w:b/>
          <w:bCs/>
          <w:sz w:val="28"/>
          <w:szCs w:val="28"/>
          <w:lang w:eastAsia="en-US"/>
        </w:rPr>
        <w:t xml:space="preserve">Практическая часть </w:t>
      </w:r>
    </w:p>
    <w:p w:rsidR="000D1FF8" w:rsidRDefault="00D33743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eastAsiaTheme="minorHAnsi" w:hAnsi="Nimbus Roman No9 L" w:cs="MinionPro-Bold"/>
          <w:bCs/>
          <w:sz w:val="28"/>
          <w:szCs w:val="28"/>
          <w:lang w:eastAsia="en-US"/>
        </w:rPr>
        <w:t xml:space="preserve">Коллективное составление ответов на вопросы: 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Как и чем украшается душа человека? Добрые качества души: милосердие, прощение, покаяние, смирение. Как человеку следует относиться к другим людям, если он заботится о красоте своей души? Как поступать по справедливости? Как относиться к завистливым людям? Ответственен ли человек за свой талант? Что мешает человеку сохранять красоту своей души? Созидание храма души. Созидание нерукотворной красоты — храма души. Смысл жизни — стяжание любви (Духа Святого). Цель жизни —путь к Божественной любви. 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lastRenderedPageBreak/>
        <w:t>Устроение храма души человека — путь к святости. Образ и подобие Божие. Жизнь по Евангелию — путь к преображению.</w:t>
      </w:r>
    </w:p>
    <w:p w:rsidR="000D1FF8" w:rsidRDefault="00D33743">
      <w:pPr>
        <w:jc w:val="both"/>
      </w:pPr>
      <w:r>
        <w:rPr>
          <w:sz w:val="28"/>
          <w:szCs w:val="28"/>
        </w:rPr>
        <w:t>Определение добрых качеств души: милосердие, прощение, покаяние, смирение. Определение цели жизни православного человека – путь к Божественной любви. Установление связи между религиозной (православной) культурой и поведением людей.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>Методы и приёмы: с</w:t>
      </w:r>
      <w:r>
        <w:rPr>
          <w:iCs/>
          <w:color w:val="000000"/>
          <w:sz w:val="28"/>
          <w:szCs w:val="28"/>
        </w:rPr>
        <w:t>ловесный (беседа, объяснение), наглядный.</w:t>
      </w:r>
    </w:p>
    <w:p w:rsidR="000D1FF8" w:rsidRDefault="00D337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подведения итогов: творческая работа - «закончи предложение»: милосердие – это…; прощение – это…; покаяние – это; смирение – это</w:t>
      </w:r>
      <w:proofErr w:type="gramStart"/>
      <w:r>
        <w:rPr>
          <w:color w:val="000000"/>
          <w:sz w:val="28"/>
          <w:szCs w:val="28"/>
        </w:rPr>
        <w:t>… .</w:t>
      </w:r>
      <w:proofErr w:type="gramEnd"/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6. </w:t>
      </w:r>
      <w:r>
        <w:rPr>
          <w:sz w:val="28"/>
          <w:szCs w:val="28"/>
        </w:rPr>
        <w:t>«Созидание храма души человека. Творчество Божественное и человеческое»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Чтение советов святых отцов христианской церкви о созидании </w:t>
      </w:r>
      <w:proofErr w:type="gramStart"/>
      <w:r>
        <w:rPr>
          <w:sz w:val="28"/>
          <w:szCs w:val="28"/>
        </w:rPr>
        <w:t>храма  души</w:t>
      </w:r>
      <w:proofErr w:type="gramEnd"/>
      <w:r>
        <w:rPr>
          <w:sz w:val="28"/>
          <w:szCs w:val="28"/>
        </w:rPr>
        <w:t>.</w:t>
      </w:r>
    </w:p>
    <w:p w:rsidR="000D1FF8" w:rsidRDefault="00D33743">
      <w:pPr>
        <w:jc w:val="both"/>
      </w:pPr>
      <w:r>
        <w:rPr>
          <w:sz w:val="28"/>
          <w:szCs w:val="28"/>
        </w:rPr>
        <w:t>Толкование значения слов «построить храм души», «промысл Божий»</w:t>
      </w:r>
    </w:p>
    <w:p w:rsidR="000D1FF8" w:rsidRDefault="00D33743">
      <w:pPr>
        <w:jc w:val="both"/>
      </w:pPr>
      <w:r>
        <w:rPr>
          <w:sz w:val="28"/>
          <w:szCs w:val="28"/>
        </w:rPr>
        <w:t>Работа с таблицами: «Какие страсти мешают построить храм души?», «Какие добродетели сражаются за красоту души человека?».</w:t>
      </w:r>
    </w:p>
    <w:p w:rsidR="000D1FF8" w:rsidRDefault="00D33743">
      <w:pPr>
        <w:jc w:val="both"/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Заполнение кроссворда «Главные страсти и добродетели души».</w:t>
      </w:r>
    </w:p>
    <w:p w:rsidR="000D1FF8" w:rsidRDefault="00D33743">
      <w:pPr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объяснение), наглядный, игровой.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>Форма подведения итогов: о</w:t>
      </w:r>
      <w:r>
        <w:rPr>
          <w:iCs/>
          <w:color w:val="000000"/>
          <w:sz w:val="28"/>
          <w:szCs w:val="28"/>
        </w:rPr>
        <w:t>пределить добрые дела и поступки, которые совершают люди для построения храма своей души.</w:t>
      </w:r>
    </w:p>
    <w:p w:rsidR="000D1FF8" w:rsidRDefault="00D33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 xml:space="preserve">«Смысл и назначение церковного искусства. </w:t>
      </w:r>
      <w:proofErr w:type="spellStart"/>
      <w:r>
        <w:rPr>
          <w:sz w:val="28"/>
          <w:szCs w:val="28"/>
        </w:rPr>
        <w:t>Соработничество</w:t>
      </w:r>
      <w:proofErr w:type="spellEnd"/>
      <w:r>
        <w:rPr>
          <w:sz w:val="28"/>
          <w:szCs w:val="28"/>
        </w:rPr>
        <w:t>»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b/>
          <w:sz w:val="28"/>
          <w:szCs w:val="28"/>
        </w:rPr>
        <w:t>Практи</w:t>
      </w:r>
      <w:r>
        <w:rPr>
          <w:rFonts w:ascii="Nimbus Roman No9 L" w:eastAsiaTheme="minorHAnsi" w:hAnsi="Nimbus Roman No9 L" w:cs="MinionPro-Bold"/>
          <w:b/>
          <w:bCs/>
          <w:sz w:val="28"/>
          <w:szCs w:val="28"/>
          <w:lang w:eastAsia="en-US"/>
        </w:rPr>
        <w:t>ческая часть</w:t>
      </w:r>
    </w:p>
    <w:p w:rsidR="000D1FF8" w:rsidRDefault="00D33743">
      <w:pPr>
        <w:jc w:val="both"/>
        <w:rPr>
          <w:rFonts w:ascii="Nimbus Roman No9 L" w:eastAsiaTheme="minorHAnsi" w:hAnsi="Nimbus Roman No9 L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Определение по толковому словарю значение слов «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молитвенность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», «гармоничность». </w:t>
      </w:r>
    </w:p>
    <w:p w:rsidR="000D1FF8" w:rsidRDefault="00D33743">
      <w:pPr>
        <w:jc w:val="both"/>
        <w:rPr>
          <w:rFonts w:ascii="Nimbus Roman No9 L" w:eastAsiaTheme="minorHAnsi" w:hAnsi="Nimbus Roman No9 L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Просмотр презентации по теме </w:t>
      </w:r>
      <w:r>
        <w:rPr>
          <w:sz w:val="28"/>
          <w:szCs w:val="28"/>
        </w:rPr>
        <w:t>«Смысл и назначение церковного искусства»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.</w:t>
      </w:r>
    </w:p>
    <w:p w:rsidR="000D1FF8" w:rsidRDefault="00D33743">
      <w:pPr>
        <w:jc w:val="both"/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Разгадывание кроссворда «Виды и жанры церковного искусства».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 xml:space="preserve">словесный (беседа, объяснение), наглядный (демонстрация иллюстраций), игровой. </w:t>
      </w:r>
    </w:p>
    <w:p w:rsidR="000D1FF8" w:rsidRDefault="00D33743">
      <w:pPr>
        <w:jc w:val="both"/>
      </w:pPr>
      <w:r>
        <w:rPr>
          <w:color w:val="000000"/>
          <w:sz w:val="28"/>
          <w:szCs w:val="28"/>
        </w:rPr>
        <w:t>Форма подведения итогов: соотнести иллюстрации с их описанием</w:t>
      </w:r>
      <w:r>
        <w:rPr>
          <w:iCs/>
          <w:color w:val="000000"/>
          <w:sz w:val="28"/>
          <w:szCs w:val="28"/>
        </w:rPr>
        <w:t>.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sz w:val="28"/>
          <w:szCs w:val="28"/>
        </w:rPr>
        <w:t>«Церковное искусство»</w:t>
      </w:r>
    </w:p>
    <w:p w:rsidR="000D1FF8" w:rsidRDefault="00D33743">
      <w:pPr>
        <w:jc w:val="both"/>
        <w:rPr>
          <w:rFonts w:ascii="Nimbus Roman No9 L" w:eastAsiaTheme="minorHAnsi" w:hAnsi="Nimbus Roman No9 L" w:cs="MinionPro-Bold"/>
          <w:b/>
          <w:bCs/>
          <w:sz w:val="28"/>
          <w:szCs w:val="28"/>
          <w:lang w:eastAsia="en-US"/>
        </w:rPr>
      </w:pPr>
      <w:r>
        <w:rPr>
          <w:rFonts w:ascii="Nimbus Roman No9 L" w:hAnsi="Nimbus Roman No9 L"/>
          <w:b/>
          <w:sz w:val="28"/>
          <w:szCs w:val="28"/>
        </w:rPr>
        <w:t>Практи</w:t>
      </w:r>
      <w:r>
        <w:rPr>
          <w:rFonts w:ascii="Nimbus Roman No9 L" w:eastAsiaTheme="minorHAnsi" w:hAnsi="Nimbus Roman No9 L" w:cs="MinionPro-Bold"/>
          <w:b/>
          <w:bCs/>
          <w:sz w:val="28"/>
          <w:szCs w:val="28"/>
          <w:lang w:eastAsia="en-US"/>
        </w:rPr>
        <w:t>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Bold"/>
          <w:bCs/>
          <w:sz w:val="28"/>
          <w:szCs w:val="28"/>
          <w:lang w:eastAsia="en-US"/>
        </w:rPr>
        <w:t>Просмотр презентации по теме «Церковное искусство».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Работа с учебным пособием по теме занятия. 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Новые слова: «церковное искусство», «церковные песнопения».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Определение видов (жанров) православного искусства: иконопись, зодчество, церковная музыка, духовная поэзия.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Чтение духовной поэзии (К. Бальмонт «На мотив псалма 18 века»,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Д. Мережковский «Бог»).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Прослушивание духовной музыки (кантата С.И. Танеева на слова псалма святого пророка Давида «По прочтении псалма»)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Беседа по вопросам. Отличие православного творчества (мастера) от светского — жизнь по Евангелию. Подготовка православного мастера к созданию произведения: благословение на труд, молитвенная подготовка, воля Божия. Святость.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lastRenderedPageBreak/>
        <w:t xml:space="preserve">Методы и приёмы: словесный (беседа, объяснение), наглядный (демонстрация видов (жанров) православного искусства, просмотр презентации), творческая деятельность. 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>Форма подведения итогов: творческая работа с иллюстрациями (определение стилей храмового зодчества).</w:t>
      </w:r>
    </w:p>
    <w:p w:rsidR="000D1FF8" w:rsidRDefault="00D33743">
      <w:pPr>
        <w:jc w:val="both"/>
      </w:pPr>
      <w:r>
        <w:rPr>
          <w:b/>
          <w:i/>
          <w:sz w:val="28"/>
          <w:szCs w:val="28"/>
          <w:u w:val="single"/>
        </w:rPr>
        <w:t xml:space="preserve">Часть 2. </w:t>
      </w:r>
      <w:proofErr w:type="spellStart"/>
      <w:r>
        <w:rPr>
          <w:b/>
          <w:i/>
          <w:sz w:val="28"/>
          <w:szCs w:val="28"/>
          <w:u w:val="single"/>
        </w:rPr>
        <w:t>Соработничество</w:t>
      </w:r>
      <w:proofErr w:type="spellEnd"/>
      <w:r>
        <w:rPr>
          <w:b/>
          <w:i/>
          <w:sz w:val="28"/>
          <w:szCs w:val="28"/>
          <w:u w:val="single"/>
        </w:rPr>
        <w:t xml:space="preserve">. Православные мастера и их творения. </w:t>
      </w:r>
    </w:p>
    <w:p w:rsidR="000D1FF8" w:rsidRDefault="00D33743">
      <w:pPr>
        <w:jc w:val="both"/>
      </w:pPr>
      <w:r>
        <w:rPr>
          <w:b/>
          <w:i/>
          <w:sz w:val="28"/>
          <w:szCs w:val="28"/>
        </w:rPr>
        <w:t>Раздел 2. Православный храм (7 ч.)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1. </w:t>
      </w:r>
      <w:r>
        <w:rPr>
          <w:sz w:val="28"/>
          <w:szCs w:val="28"/>
        </w:rPr>
        <w:t>«Литургическое пространство православного храма»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sz w:val="28"/>
          <w:szCs w:val="28"/>
        </w:rPr>
        <w:t>Беседа   о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смысле и устройстве православного храма. (Богослужение. Храм — дом Божий. Библия о повелении Божием построить храм для прославления Бога. Отличие храма от дома. Для чего возводили храмы. Храм — дом молитвы. Значение храма в жизни человека — Небо на земле. Богослужение — общение земли с Небом.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Сослужение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ангелов</w:t>
      </w:r>
      <w:r>
        <w:rPr>
          <w:rFonts w:ascii="Nimbus Roman No9 L" w:eastAsiaTheme="minorHAnsi" w:hAnsi="Nimbus Roman No9 L" w:cs="MinionPro-Bold"/>
          <w:b/>
          <w:bCs/>
          <w:sz w:val="28"/>
          <w:szCs w:val="28"/>
          <w:lang w:eastAsia="en-US"/>
        </w:rPr>
        <w:t xml:space="preserve">. 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Божественная Литургия, Херувимская: «Иже Херувимы…» О различии молитвы личной и церковной). 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Прослушивание </w:t>
      </w: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текста:   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«Беседа с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самарянкой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».</w:t>
      </w:r>
    </w:p>
    <w:p w:rsidR="000D1FF8" w:rsidRDefault="00D33743">
      <w:pPr>
        <w:jc w:val="both"/>
        <w:rPr>
          <w:rFonts w:ascii="Nimbus Roman No9 L" w:hAnsi="Nimbus Roman No9 L"/>
        </w:rPr>
      </w:pP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Просмотр  презентации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об устройстве храма: формы храма, иконостас, престол и его принадлежности, сосуды и церковная утварь, символическое значение различных частей храма, как устроен иконостас православного храма.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Сопоставление иллюстраций с описанием внутреннего устройства храма.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объяснение), наглядный (демонстрация иллюстраций, просмотр фильма).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>Форма подведения итогов:</w:t>
      </w:r>
      <w:r>
        <w:rPr>
          <w:iCs/>
          <w:color w:val="000000"/>
          <w:sz w:val="28"/>
          <w:szCs w:val="28"/>
        </w:rPr>
        <w:t xml:space="preserve"> изобразить рисунок-схему о пространстве православного храма</w:t>
      </w:r>
      <w:r>
        <w:rPr>
          <w:sz w:val="28"/>
          <w:szCs w:val="28"/>
        </w:rPr>
        <w:t xml:space="preserve"> по изображениям (художественным </w:t>
      </w:r>
      <w:proofErr w:type="gramStart"/>
      <w:r>
        <w:rPr>
          <w:sz w:val="28"/>
          <w:szCs w:val="28"/>
        </w:rPr>
        <w:t>полотнам,  иллюстрациям</w:t>
      </w:r>
      <w:proofErr w:type="gramEnd"/>
      <w:r>
        <w:rPr>
          <w:sz w:val="28"/>
          <w:szCs w:val="28"/>
        </w:rPr>
        <w:t>).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2. </w:t>
      </w:r>
      <w:r>
        <w:rPr>
          <w:sz w:val="28"/>
          <w:szCs w:val="28"/>
        </w:rPr>
        <w:t xml:space="preserve">«История развития </w:t>
      </w:r>
      <w:proofErr w:type="spellStart"/>
      <w:r>
        <w:rPr>
          <w:sz w:val="28"/>
          <w:szCs w:val="28"/>
        </w:rPr>
        <w:t>храмостроения</w:t>
      </w:r>
      <w:proofErr w:type="spellEnd"/>
      <w:r>
        <w:rPr>
          <w:sz w:val="28"/>
          <w:szCs w:val="28"/>
        </w:rPr>
        <w:t>»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hAnsi="Nimbus Roman No9 L"/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Виртуальное путешествие по святым местам. Базилика Святителя Амвросия Медиоланского.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Bold"/>
          <w:bCs/>
          <w:sz w:val="28"/>
          <w:szCs w:val="28"/>
          <w:lang w:eastAsia="en-US"/>
        </w:rPr>
        <w:t xml:space="preserve">Выписать из учебника сведения 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о благоговейном отношении к храму древних христиан</w:t>
      </w:r>
      <w:r>
        <w:rPr>
          <w:rFonts w:ascii="Nimbus Roman No9 L" w:eastAsiaTheme="minorHAnsi" w:hAnsi="Nimbus Roman No9 L" w:cs="MinionPro-Bold"/>
          <w:b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Первохристианские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храмы.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Кубикулы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, крипты, капеллы. Базилика.</w:t>
      </w:r>
    </w:p>
    <w:p w:rsidR="000D1FF8" w:rsidRDefault="00D33743">
      <w:pPr>
        <w:jc w:val="both"/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Составить вопросы к игре-викторине по теме: «История Иерусалимского храма. Типология христианских храмов. История развития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храмостроения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». </w:t>
      </w:r>
    </w:p>
    <w:p w:rsidR="000D1FF8" w:rsidRDefault="00D33743">
      <w:pPr>
        <w:jc w:val="both"/>
        <w:rPr>
          <w:sz w:val="28"/>
          <w:szCs w:val="28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Работа с иллюстрациями. </w:t>
      </w:r>
      <w:r>
        <w:rPr>
          <w:sz w:val="28"/>
          <w:szCs w:val="28"/>
        </w:rPr>
        <w:t xml:space="preserve">Устройство первых христианских храмов, основные типы христианских храмов, традиции </w:t>
      </w:r>
      <w:proofErr w:type="spellStart"/>
      <w:r>
        <w:rPr>
          <w:sz w:val="28"/>
          <w:szCs w:val="28"/>
        </w:rPr>
        <w:t>храмостроения</w:t>
      </w:r>
      <w:proofErr w:type="spellEnd"/>
      <w:r>
        <w:rPr>
          <w:sz w:val="28"/>
          <w:szCs w:val="28"/>
        </w:rPr>
        <w:t xml:space="preserve"> на Руси.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объяснение), наглядный (демонстрация иллюстраций, виртуальное путешествие), творческая работа.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>сделать зарисовку на тему «Первые христианские храмы».</w:t>
      </w:r>
    </w:p>
    <w:p w:rsidR="000D1FF8" w:rsidRDefault="00D33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 «</w:t>
      </w:r>
      <w:proofErr w:type="spellStart"/>
      <w:r>
        <w:rPr>
          <w:sz w:val="28"/>
          <w:szCs w:val="28"/>
        </w:rPr>
        <w:t>Храмостроительство</w:t>
      </w:r>
      <w:proofErr w:type="spellEnd"/>
      <w:r>
        <w:rPr>
          <w:sz w:val="28"/>
          <w:szCs w:val="28"/>
        </w:rPr>
        <w:t xml:space="preserve"> Византии»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Теоретическая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Лекция с записью ключевых слов. Восточно-византийский стиль. История и архитектурные особенности. Примеры: храм святой Софии, структура храма 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lastRenderedPageBreak/>
        <w:t>крестово-купольного; храмы на Святой Земле, в Закавказье, в Балканских странах (Болгария, Румыния, Сербия).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на тему «Храм Святой Софии». Его устройство, историческая и православная ценность.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(лекция, объяснение), наглядный (демонстрация слайдов), творческая работа.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сочинение на тему </w:t>
      </w:r>
      <w:r>
        <w:rPr>
          <w:iCs/>
          <w:color w:val="000000"/>
          <w:sz w:val="28"/>
          <w:szCs w:val="28"/>
        </w:rPr>
        <w:t>«Описание храма Святой Софии».</w:t>
      </w:r>
    </w:p>
    <w:p w:rsidR="000D1FF8" w:rsidRDefault="00D33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 «</w:t>
      </w:r>
      <w:r>
        <w:rPr>
          <w:sz w:val="28"/>
          <w:szCs w:val="28"/>
        </w:rPr>
        <w:t>Храмовое искусство Запада»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Теоретическая часть </w:t>
      </w:r>
    </w:p>
    <w:p w:rsidR="000D1FF8" w:rsidRDefault="00D337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Новые слова: архитектурные стили – романский, готический, стиль Возрождения.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Bold"/>
          <w:bCs/>
          <w:sz w:val="28"/>
          <w:szCs w:val="28"/>
          <w:lang w:eastAsia="en-US"/>
        </w:rPr>
        <w:t xml:space="preserve">Лекция о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храмостроительстве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и христианском искусстве Запада.</w:t>
      </w:r>
    </w:p>
    <w:p w:rsidR="000D1FF8" w:rsidRDefault="00D33743">
      <w:pPr>
        <w:jc w:val="both"/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Путь западных мастеров. Архитектурные особенности храмов романского, готического, стилей, стиля Возрождения. Знаменитые храмы Средневековья: романские храмы — базилики; готика — собор Сен-Дени. История возведения знаменитых храмов. Примеры: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Шартрский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собор, собор Парижской Богоматери, </w:t>
      </w:r>
      <w:bookmarkStart w:id="1" w:name="__DdeLink__1595_997915574"/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Амьенский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собор</w:t>
      </w:r>
      <w:bookmarkEnd w:id="1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. Стиль Возрождения — храм</w:t>
      </w:r>
    </w:p>
    <w:p w:rsidR="000D1FF8" w:rsidRDefault="00D33743">
      <w:pPr>
        <w:jc w:val="both"/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святого апостола Петра — Рим.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Обмирщённость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сознания мастеров периода Возрождения. Изменение стилей: барокко, классицизм, романтизм. Причины изменения стилей зодчества.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об архитектурных особенностях храмов романского, готического стилей, стиля Возрождения.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(лекция, объяснение), наглядный (демонстрация иллюстрации, фильма о храмовом искусстве Запада).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>дать определения архитектурных стилей.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5. «</w:t>
      </w:r>
      <w:r>
        <w:rPr>
          <w:sz w:val="28"/>
          <w:szCs w:val="28"/>
        </w:rPr>
        <w:t>Древнерусское зодчество и его мастера. Деревянное и каменное зодчество разных веков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Теоретическая часть  </w:t>
      </w:r>
    </w:p>
    <w:p w:rsidR="000D1FF8" w:rsidRDefault="00D33743">
      <w:pPr>
        <w:jc w:val="both"/>
        <w:rPr>
          <w:i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Новые слова: зодчество, </w:t>
      </w:r>
      <w:proofErr w:type="spellStart"/>
      <w:r>
        <w:rPr>
          <w:rFonts w:ascii="Nimbus Roman No9 L" w:hAnsi="Nimbus Roman No9 L"/>
          <w:sz w:val="28"/>
          <w:szCs w:val="28"/>
        </w:rPr>
        <w:t>храмостроение</w:t>
      </w:r>
      <w:proofErr w:type="spellEnd"/>
      <w:r>
        <w:rPr>
          <w:rFonts w:ascii="Nimbus Roman No9 L" w:hAnsi="Nimbus Roman No9 L"/>
          <w:sz w:val="28"/>
          <w:szCs w:val="28"/>
        </w:rPr>
        <w:t>, Древняя Русь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Bold"/>
          <w:bCs/>
          <w:sz w:val="28"/>
          <w:szCs w:val="28"/>
          <w:lang w:eastAsia="en-US"/>
        </w:rPr>
        <w:t>Лекция с презентацией.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Русское зодчество. Деревянное и каменное зодчество разных веков. 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(лекция, объяснение), наглядный (демонстрация иллюстраций, презентации).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>Форма подведения итогов: от</w:t>
      </w:r>
      <w:r>
        <w:rPr>
          <w:iCs/>
          <w:color w:val="000000"/>
          <w:sz w:val="28"/>
          <w:szCs w:val="28"/>
        </w:rPr>
        <w:t>веты на вопросы   о древнерусском зодчестве и его мастерах.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6. «</w:t>
      </w:r>
      <w:r>
        <w:rPr>
          <w:sz w:val="28"/>
          <w:szCs w:val="28"/>
        </w:rPr>
        <w:t>Древнерусское зодчество и его мастера: стили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Используя иллюстративный материал определить особенности русского национального стиля. Русско-греческий стиль. Стили «русское узорочье», «русское барокко», классицизм, шатровая архитектура. Древнерусские храмы XI—XIII веков. Каменное зодчество XV—XIV веков, XVII—XVIII веков, XVIII—XIX, XX веков. Строители христианских храмов. Беседа по теме: «Почитаемые святыни».</w:t>
      </w:r>
    </w:p>
    <w:p w:rsidR="000D1FF8" w:rsidRDefault="00D33743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Описать стили: «русское узорочье», «русское барокко», классицизм, шатровая архитектура.</w:t>
      </w:r>
    </w:p>
    <w:p w:rsidR="000D1FF8" w:rsidRDefault="00D33743">
      <w:pPr>
        <w:jc w:val="both"/>
      </w:pPr>
      <w:r>
        <w:rPr>
          <w:sz w:val="28"/>
          <w:szCs w:val="28"/>
        </w:rPr>
        <w:lastRenderedPageBreak/>
        <w:t>Привести примеры названных стилей.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Просмотр </w:t>
      </w:r>
      <w:proofErr w:type="gramStart"/>
      <w:r>
        <w:rPr>
          <w:sz w:val="28"/>
          <w:szCs w:val="28"/>
        </w:rPr>
        <w:t>изображений  трёх</w:t>
      </w:r>
      <w:proofErr w:type="gramEnd"/>
      <w:r>
        <w:rPr>
          <w:sz w:val="28"/>
          <w:szCs w:val="28"/>
        </w:rPr>
        <w:t xml:space="preserve"> храмов, построенных вскоре после Крещения Руси (1- Софийский Киевский собор, 2- Десятинная церковь, 3- Успенский собор Киево-Печерского монастыря. Указать, какой из храмов имеется в виду (написать номер изображения рядом </w:t>
      </w:r>
      <w:proofErr w:type="gramStart"/>
      <w:r>
        <w:rPr>
          <w:sz w:val="28"/>
          <w:szCs w:val="28"/>
        </w:rPr>
        <w:t>с  каждым</w:t>
      </w:r>
      <w:proofErr w:type="gramEnd"/>
      <w:r>
        <w:rPr>
          <w:sz w:val="28"/>
          <w:szCs w:val="28"/>
        </w:rPr>
        <w:t xml:space="preserve"> вопросом):</w:t>
      </w:r>
    </w:p>
    <w:p w:rsidR="000D1FF8" w:rsidRDefault="00D33743">
      <w:pPr>
        <w:jc w:val="both"/>
      </w:pPr>
      <w:r>
        <w:rPr>
          <w:sz w:val="28"/>
          <w:szCs w:val="28"/>
        </w:rPr>
        <w:t>Когда в главных городах древней Руси - Владимире и Москве - строили главные соборы, то их посвятили тому же празднику, которому посвящён этот храм -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:rsidR="000D1FF8" w:rsidRDefault="00D33743">
      <w:pPr>
        <w:jc w:val="both"/>
      </w:pPr>
      <w:proofErr w:type="gramStart"/>
      <w:r>
        <w:rPr>
          <w:sz w:val="28"/>
          <w:szCs w:val="28"/>
        </w:rPr>
        <w:t>Первый  храм</w:t>
      </w:r>
      <w:proofErr w:type="gramEnd"/>
      <w:r>
        <w:rPr>
          <w:sz w:val="28"/>
          <w:szCs w:val="28"/>
        </w:rPr>
        <w:t xml:space="preserve"> на Руси, построенный из камня  - ….</w:t>
      </w:r>
    </w:p>
    <w:p w:rsidR="000D1FF8" w:rsidRDefault="00D33743">
      <w:pPr>
        <w:jc w:val="both"/>
      </w:pPr>
      <w:r>
        <w:rPr>
          <w:sz w:val="28"/>
          <w:szCs w:val="28"/>
        </w:rPr>
        <w:t>«Премудрость Божия» - так переводится одно из слов в названии этого храма - ….</w:t>
      </w:r>
    </w:p>
    <w:p w:rsidR="000D1FF8" w:rsidRDefault="00D33743">
      <w:pPr>
        <w:jc w:val="both"/>
      </w:pPr>
      <w:r>
        <w:rPr>
          <w:sz w:val="28"/>
          <w:szCs w:val="28"/>
        </w:rPr>
        <w:t>Этот храм не сохранился до наших дней - …</w:t>
      </w:r>
    </w:p>
    <w:p w:rsidR="000D1FF8" w:rsidRDefault="00D33743">
      <w:pPr>
        <w:jc w:val="both"/>
      </w:pPr>
      <w:r>
        <w:rPr>
          <w:sz w:val="28"/>
          <w:szCs w:val="28"/>
        </w:rPr>
        <w:t>Этот храм построил сын равноапостольного князя Владимира -….</w:t>
      </w:r>
    </w:p>
    <w:p w:rsidR="000D1FF8" w:rsidRDefault="00D33743">
      <w:pPr>
        <w:jc w:val="both"/>
      </w:pPr>
      <w:r>
        <w:rPr>
          <w:sz w:val="28"/>
          <w:szCs w:val="28"/>
        </w:rPr>
        <w:t>Работа в группах по составлению кроссворда на тему «Древнерусское зодчество и его мастера»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объяснение, составление кроссворда), наглядный (демонстрация иллюстраций).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iCs/>
          <w:color w:val="000000"/>
          <w:sz w:val="28"/>
          <w:szCs w:val="28"/>
        </w:rPr>
        <w:t>творческая работа - с</w:t>
      </w:r>
      <w:r>
        <w:rPr>
          <w:sz w:val="28"/>
          <w:szCs w:val="28"/>
        </w:rPr>
        <w:t>делать зарисовки храмов разных стилей.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7. «</w:t>
      </w:r>
      <w:r>
        <w:rPr>
          <w:sz w:val="28"/>
          <w:szCs w:val="28"/>
        </w:rPr>
        <w:t>Древнерусское зодчество и его мастера. Древнерусские храмы XI-XIII веков. Каменное зодчество XV-XIV веков, XVII-XVIII веков, XVIII-XIX, XX веков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Теоретическая часть  </w:t>
      </w:r>
    </w:p>
    <w:p w:rsidR="000D1FF8" w:rsidRDefault="00D33743">
      <w:pPr>
        <w:jc w:val="both"/>
      </w:pPr>
      <w:r>
        <w:rPr>
          <w:sz w:val="28"/>
          <w:szCs w:val="28"/>
        </w:rPr>
        <w:t>Сообщения о древнерусских храмах XI-XIII веков и каменном зодчестве XV-XIV веков, XVII-XVIII веков, XVIII-XIX, XX веков</w:t>
      </w:r>
      <w:r>
        <w:rPr>
          <w:b/>
          <w:sz w:val="28"/>
          <w:szCs w:val="28"/>
        </w:rPr>
        <w:t>.</w:t>
      </w:r>
    </w:p>
    <w:p w:rsidR="000D1FF8" w:rsidRDefault="00D33743">
      <w:pPr>
        <w:shd w:val="clear" w:color="auto" w:fill="FFFFFF"/>
        <w:jc w:val="both"/>
      </w:pPr>
      <w:r>
        <w:rPr>
          <w:sz w:val="28"/>
          <w:szCs w:val="28"/>
        </w:rPr>
        <w:t>Определение особенностей деревянного и каменного зодчества разных периодов.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(сообщение, объяснение), наглядный (демонстрация иллюстраций).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iCs/>
          <w:color w:val="000000"/>
          <w:sz w:val="28"/>
          <w:szCs w:val="28"/>
        </w:rPr>
        <w:t>творческая работа - соотнести описание храмов с иллюстрациями.</w:t>
      </w:r>
    </w:p>
    <w:p w:rsidR="000D1FF8" w:rsidRDefault="00D33743">
      <w:pPr>
        <w:spacing w:after="160" w:line="259" w:lineRule="auto"/>
        <w:jc w:val="both"/>
      </w:pPr>
      <w:r>
        <w:rPr>
          <w:b/>
          <w:i/>
          <w:sz w:val="28"/>
          <w:szCs w:val="28"/>
          <w:u w:val="single"/>
        </w:rPr>
        <w:t xml:space="preserve">Раздел 3.  </w:t>
      </w:r>
      <w:r>
        <w:rPr>
          <w:b/>
          <w:i/>
          <w:sz w:val="28"/>
          <w:szCs w:val="28"/>
          <w:u w:val="single"/>
          <w:lang w:bidi="hi-IN"/>
        </w:rPr>
        <w:t>Иконопись и иконописцы (11ч.)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«</w:t>
      </w:r>
      <w:r>
        <w:rPr>
          <w:sz w:val="28"/>
          <w:szCs w:val="28"/>
        </w:rPr>
        <w:t>Смысл и содержание иконы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Составление  в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группах вопросов к викторине по темам: «История возникновения святых образов»; «Смысл и содержание православной иконы».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 xml:space="preserve">словесный (беседа, объяснение, викторина), наглядный (демонстрация </w:t>
      </w:r>
      <w:proofErr w:type="gramStart"/>
      <w:r>
        <w:rPr>
          <w:iCs/>
          <w:color w:val="000000"/>
          <w:sz w:val="28"/>
          <w:szCs w:val="28"/>
        </w:rPr>
        <w:t>иллюстраций )</w:t>
      </w:r>
      <w:proofErr w:type="gramEnd"/>
      <w:r>
        <w:rPr>
          <w:iCs/>
          <w:color w:val="000000"/>
          <w:sz w:val="28"/>
          <w:szCs w:val="28"/>
        </w:rPr>
        <w:t>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кроссворд на тему </w:t>
      </w:r>
      <w:r>
        <w:rPr>
          <w:sz w:val="28"/>
          <w:szCs w:val="28"/>
        </w:rPr>
        <w:t>«Иконопись».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2. «</w:t>
      </w:r>
      <w:proofErr w:type="spellStart"/>
      <w:r>
        <w:rPr>
          <w:sz w:val="28"/>
          <w:szCs w:val="28"/>
        </w:rPr>
        <w:t>Первохристианское</w:t>
      </w:r>
      <w:proofErr w:type="spellEnd"/>
      <w:r>
        <w:rPr>
          <w:sz w:val="28"/>
          <w:szCs w:val="28"/>
        </w:rPr>
        <w:t xml:space="preserve"> искусство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Творческая деятельность. Коллективное составление теста по темам: «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Первохристианское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изобразительное искусство. Символичность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первохристианских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изображений. Символы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первохристианского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искусства.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lastRenderedPageBreak/>
        <w:t xml:space="preserve">Происхождение христианского образа». 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Работа в группах с иллюстрациями: «Изображения в катакомбах. Сюжеты и символы».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(объяснения, составление теста), наглядный (демонстрация иллюстраций).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iCs/>
          <w:color w:val="000000"/>
          <w:sz w:val="28"/>
          <w:szCs w:val="28"/>
        </w:rPr>
        <w:t>ответить на вопросы теста «</w:t>
      </w:r>
      <w:proofErr w:type="spellStart"/>
      <w:r>
        <w:rPr>
          <w:sz w:val="28"/>
          <w:szCs w:val="28"/>
        </w:rPr>
        <w:t>Первохристианское</w:t>
      </w:r>
      <w:proofErr w:type="spellEnd"/>
      <w:r>
        <w:rPr>
          <w:sz w:val="28"/>
          <w:szCs w:val="28"/>
        </w:rPr>
        <w:t xml:space="preserve"> искусство</w:t>
      </w:r>
      <w:r>
        <w:rPr>
          <w:iCs/>
          <w:color w:val="000000"/>
          <w:sz w:val="28"/>
          <w:szCs w:val="28"/>
        </w:rPr>
        <w:t>».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>«Церковное искусство Византии»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Просмотр  презентации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«Влияние византийской иконописи на развитие живописных школ».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Подготовка творческих работ по темам: «Ранние иконы — синайские, техника создания иконы, примеры»; «Церковное искусство в эпоху Константина Великого»; «Учение Вселенских соборов о церковном образе».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Составление вопросов к викторине по теме занятия.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 xml:space="preserve">словесный (беседа, объяснение), наглядный (наблюдения, </w:t>
      </w:r>
      <w:proofErr w:type="gramStart"/>
      <w:r>
        <w:rPr>
          <w:iCs/>
          <w:color w:val="000000"/>
          <w:sz w:val="28"/>
          <w:szCs w:val="28"/>
        </w:rPr>
        <w:t>просмотр  презентации</w:t>
      </w:r>
      <w:proofErr w:type="gramEnd"/>
      <w:r>
        <w:rPr>
          <w:iCs/>
          <w:color w:val="000000"/>
          <w:sz w:val="28"/>
          <w:szCs w:val="28"/>
        </w:rPr>
        <w:t>), творческая работа.</w:t>
      </w:r>
    </w:p>
    <w:p w:rsidR="000D1FF8" w:rsidRDefault="00D3374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>рефлексия.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4. «</w:t>
      </w:r>
      <w:r>
        <w:rPr>
          <w:sz w:val="28"/>
          <w:szCs w:val="28"/>
        </w:rPr>
        <w:t>Древнерусская иконопись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Теоретическая часть </w:t>
      </w:r>
    </w:p>
    <w:p w:rsidR="000D1FF8" w:rsidRDefault="00D337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Новые слова: икона, образ, иконостас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Лекция с записью ключевых слов и выражений.</w:t>
      </w:r>
    </w:p>
    <w:p w:rsidR="000D1FF8" w:rsidRDefault="00D33743">
      <w:pPr>
        <w:shd w:val="clear" w:color="auto" w:fill="FFFFFF"/>
        <w:jc w:val="both"/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Типы икон: путные,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обетные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, мерные. Чудотворные иконы. Родительское благословение иконой. Роль иконы в истории России. Икона в русской художественной литературе. Понимание образа человека в древнерусской живописи. Отличие древнерусской иконы и западноевропейской живописи на религиозные темы. Содержание древнерусской иконы. Иконописные школы Древней Руси. Русские иконописцы Андрей Рублёв, Дионисий, Феофан Грек и их творения. Пути искусства живописного в Синодальный период. Русская иконопись XVII века. Протопоп Аввакум «Об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иконописании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». Симон Ушаков. Московская иконописная школа XVII века. Стилевые особенности русской иконописи XVIII—XIX веков. Православная икона в современном мире).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(лекция, объяснение), наглядный (наблюдения, демонстрация иллюстрации), творческая работа.</w:t>
      </w:r>
    </w:p>
    <w:p w:rsidR="000D1FF8" w:rsidRDefault="00D3374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подведения итогов: сравнение</w:t>
      </w:r>
      <w:r>
        <w:rPr>
          <w:iCs/>
          <w:color w:val="000000"/>
          <w:sz w:val="28"/>
          <w:szCs w:val="28"/>
        </w:rPr>
        <w:t xml:space="preserve"> стилевых особенностей иконописных школ Древней Руси.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5. «</w:t>
      </w:r>
      <w:r>
        <w:rPr>
          <w:sz w:val="28"/>
          <w:szCs w:val="28"/>
        </w:rPr>
        <w:t>Сюжеты и образы древнерусской иконы. Иконография и иконографический тип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Просмотр презентации «Иконография Спасителя, Богородицы, Святой Троицы». 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Беседа по вопросам. Определить, используя учебник, презентацию, иллюстрации, особенности иконографии и иконографического типа.  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Как было принято изображать события Священной истории, Спасителя, Богородицу?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lastRenderedPageBreak/>
        <w:t>Работа в группах по сбору материала для написания эссе «Сюжеты и образы древнерусской живописи», «Праздники», «Ангельский мир», «Святые», «Особенности иконографии».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(объяснение с практикой), наглядный (наблюдения, демонстрация иллюстрации, просмотр презентации), творческая работа.</w:t>
      </w:r>
    </w:p>
    <w:p w:rsidR="000D1FF8" w:rsidRDefault="00D3374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>описать впечатления в форме эссе, возникающие от восприятия иконы.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6. «</w:t>
      </w:r>
      <w:r>
        <w:rPr>
          <w:sz w:val="28"/>
          <w:szCs w:val="28"/>
        </w:rPr>
        <w:t>Сюжеты и образы древнерусской иконы. Иконография Спасителя, Богородицы, Святой Троицы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Теоретическая часть  </w:t>
      </w:r>
    </w:p>
    <w:p w:rsidR="000D1FF8" w:rsidRDefault="00D337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Новые слова: иконопись, образ, сюжеты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Лекция с презентацией об иконографии Спасителя, Богородицы, Святой Троицы.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(объяснение), наглядный (наблюдения, демонстрация иллюстрации), творческая работа.</w:t>
      </w:r>
    </w:p>
    <w:p w:rsidR="000D1FF8" w:rsidRDefault="00D3374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>описать впечатления, возникающие от восприятия иконографии Спасителя, Богородицы, Святой Троицы.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7. «</w:t>
      </w:r>
      <w:r>
        <w:rPr>
          <w:sz w:val="28"/>
          <w:szCs w:val="28"/>
        </w:rPr>
        <w:t>Сюжеты и образы древнерусской иконы. Праздники. Ангельский мир. Особенности иконографии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Теоретическая часть  </w:t>
      </w:r>
    </w:p>
    <w:p w:rsidR="000D1FF8" w:rsidRDefault="00D33743">
      <w:pPr>
        <w:shd w:val="clear" w:color="auto" w:fill="FFFFFF"/>
        <w:jc w:val="both"/>
      </w:pPr>
      <w:r>
        <w:rPr>
          <w:sz w:val="28"/>
          <w:szCs w:val="28"/>
        </w:rPr>
        <w:t>Сообщение с презентацией о православных праздниках, отображённых на иконах.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(объяснение), наглядный (наблюдения, демонстрация иллюстрации), творческая работа.</w:t>
      </w:r>
    </w:p>
    <w:p w:rsidR="000D1FF8" w:rsidRDefault="00D33743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>описать впечатления, возникающие от восприятия иконописи Ангельского мира.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8. «</w:t>
      </w:r>
      <w:r>
        <w:rPr>
          <w:sz w:val="28"/>
          <w:szCs w:val="28"/>
        </w:rPr>
        <w:t>Как устроен иконостас православного храма?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Экскурсия в </w:t>
      </w:r>
      <w:proofErr w:type="gramStart"/>
      <w:r>
        <w:rPr>
          <w:sz w:val="28"/>
          <w:szCs w:val="28"/>
        </w:rPr>
        <w:t xml:space="preserve">храм  </w:t>
      </w:r>
      <w:r>
        <w:rPr>
          <w:iCs/>
          <w:color w:val="000000"/>
          <w:sz w:val="28"/>
          <w:szCs w:val="28"/>
        </w:rPr>
        <w:t>(</w:t>
      </w:r>
      <w:proofErr w:type="gramEnd"/>
      <w:r>
        <w:rPr>
          <w:iCs/>
          <w:color w:val="000000"/>
          <w:sz w:val="28"/>
          <w:szCs w:val="28"/>
        </w:rPr>
        <w:t>по согласованию с родителями (законными представителями))</w:t>
      </w:r>
    </w:p>
    <w:p w:rsidR="000D1FF8" w:rsidRDefault="00D33743">
      <w:pPr>
        <w:jc w:val="both"/>
      </w:pPr>
      <w:proofErr w:type="gramStart"/>
      <w:r>
        <w:rPr>
          <w:sz w:val="28"/>
          <w:szCs w:val="28"/>
        </w:rPr>
        <w:t>Беседа  об</w:t>
      </w:r>
      <w:proofErr w:type="gramEnd"/>
      <w:r>
        <w:rPr>
          <w:sz w:val="28"/>
          <w:szCs w:val="28"/>
        </w:rPr>
        <w:t xml:space="preserve"> устройстве иконостаса.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Практическая деятельность: определение расположения икон в иконостасе</w:t>
      </w:r>
      <w:r>
        <w:rPr>
          <w:b/>
          <w:sz w:val="28"/>
          <w:szCs w:val="28"/>
        </w:rPr>
        <w:t>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Собирание информации (извлечение необходимой информации из различных источников) по устройству иконостаса.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Учиться понимать язык христианской православной культуры.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(объяснение с практикой), наглядный (наблюдение), творческая работа.</w:t>
      </w:r>
    </w:p>
    <w:p w:rsidR="000D1FF8" w:rsidRDefault="00D3374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>сделать зарисовку - схему иконостаса.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9. «</w:t>
      </w:r>
      <w:r>
        <w:rPr>
          <w:sz w:val="28"/>
          <w:szCs w:val="28"/>
        </w:rPr>
        <w:t>Святые иконописцы Руси и их творения: преподобный Андрей Рублёв, Дионисий, Феофан Грек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Извлекать необходимую информацию из различных источников (учебное </w:t>
      </w:r>
      <w:proofErr w:type="gramStart"/>
      <w:r>
        <w:rPr>
          <w:sz w:val="28"/>
          <w:szCs w:val="28"/>
        </w:rPr>
        <w:t>пособие,  хрестоматия</w:t>
      </w:r>
      <w:proofErr w:type="gramEnd"/>
      <w:r>
        <w:rPr>
          <w:sz w:val="28"/>
          <w:szCs w:val="28"/>
        </w:rPr>
        <w:t>, раздаточный материал ) о русских иконописцах .</w:t>
      </w:r>
    </w:p>
    <w:p w:rsidR="000D1FF8" w:rsidRDefault="00D337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деятельность: определить особенности их творчества.</w:t>
      </w:r>
    </w:p>
    <w:p w:rsidR="000D1FF8" w:rsidRDefault="00D33743">
      <w:pPr>
        <w:jc w:val="both"/>
      </w:pPr>
      <w:r>
        <w:rPr>
          <w:sz w:val="28"/>
          <w:szCs w:val="28"/>
        </w:rPr>
        <w:lastRenderedPageBreak/>
        <w:t>Просмотр презентации «Преп. Андрей Рублёв, Дионисии, Феофан Грек и их творения».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Работа в </w:t>
      </w:r>
      <w:proofErr w:type="gramStart"/>
      <w:r>
        <w:rPr>
          <w:sz w:val="28"/>
          <w:szCs w:val="28"/>
        </w:rPr>
        <w:t>группах:  составление</w:t>
      </w:r>
      <w:proofErr w:type="gramEnd"/>
      <w:r>
        <w:rPr>
          <w:sz w:val="28"/>
          <w:szCs w:val="28"/>
        </w:rPr>
        <w:t xml:space="preserve"> кроссворда «Иконописцы Руси и их творения»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(объяснение с практикой), наглядный (наблюдение, презентация), творческая работа.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 xml:space="preserve">написание эссе на тему: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Святые иконописцы Руси и их творения: преподобный Андрей Рублёв, Дионисий, Феофан Грек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10. «</w:t>
      </w:r>
      <w:r>
        <w:rPr>
          <w:sz w:val="28"/>
          <w:szCs w:val="28"/>
        </w:rPr>
        <w:t>Святые иконописцы Руси и их творения. Симон Ушаков. Московская иконописная школа XVII века. Стилевые особенности русской иконописи XVIII-XIX вв.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</w:pPr>
      <w:r>
        <w:rPr>
          <w:sz w:val="28"/>
          <w:szCs w:val="28"/>
        </w:rPr>
        <w:t xml:space="preserve">Просмотр презентации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Святые иконописцы Руси и их творения. Симон Ушаков».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деятельность: определить стилевые особенности творчества Симона Ушакова.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иллюстрациями. Охарактеризовать стилевые особенности русской иконописи XVIII-XIX.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(объяснение с практикой), наглядный (наблюдение, иллюстрации), творческая работа.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 xml:space="preserve">подготовить вопросы к викторине по теме: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Святые иконописцы Руси и их творения</w:t>
      </w:r>
      <w:r>
        <w:rPr>
          <w:b/>
          <w:sz w:val="28"/>
          <w:szCs w:val="28"/>
        </w:rPr>
        <w:t>».</w:t>
      </w:r>
    </w:p>
    <w:p w:rsidR="000D1FF8" w:rsidRDefault="000D1FF8">
      <w:pPr>
        <w:jc w:val="both"/>
        <w:rPr>
          <w:b/>
          <w:sz w:val="28"/>
          <w:szCs w:val="28"/>
        </w:rPr>
      </w:pPr>
    </w:p>
    <w:p w:rsidR="000D1FF8" w:rsidRDefault="000D1FF8">
      <w:pPr>
        <w:jc w:val="both"/>
        <w:rPr>
          <w:b/>
          <w:sz w:val="28"/>
          <w:szCs w:val="28"/>
        </w:rPr>
      </w:pP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11. «</w:t>
      </w:r>
      <w:r>
        <w:rPr>
          <w:sz w:val="28"/>
          <w:szCs w:val="28"/>
        </w:rPr>
        <w:t>Святые иконописцы Руси и их творения. Православная икона в современном мире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Виртуальная экскурсия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Святые иконописцы Руси и их творения. Православная икона в современном мире</w:t>
      </w:r>
      <w:r>
        <w:rPr>
          <w:b/>
          <w:sz w:val="28"/>
          <w:szCs w:val="28"/>
        </w:rPr>
        <w:t>».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Составить тезисный план к устному ответу по теме «Православная икона в современном мире</w:t>
      </w:r>
      <w:r>
        <w:rPr>
          <w:b/>
          <w:sz w:val="28"/>
          <w:szCs w:val="28"/>
        </w:rPr>
        <w:t>».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Провести блиц – турнир для учащихся по теме занятия.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(объяснение с практикой), наглядный (наблюдение, виртуальная экскурсия), творческая работа.</w:t>
      </w:r>
    </w:p>
    <w:p w:rsidR="000D1FF8" w:rsidRDefault="00D337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Форма подведения итогов: вопросы для закрепления изученной темы, рефлексия.</w:t>
      </w:r>
    </w:p>
    <w:p w:rsidR="000D1FF8" w:rsidRDefault="00D33743">
      <w:pPr>
        <w:jc w:val="both"/>
      </w:pPr>
      <w:r>
        <w:rPr>
          <w:b/>
          <w:i/>
          <w:sz w:val="28"/>
          <w:szCs w:val="28"/>
          <w:u w:val="single"/>
        </w:rPr>
        <w:t xml:space="preserve">Раздел 4. </w:t>
      </w:r>
      <w:r>
        <w:rPr>
          <w:b/>
          <w:i/>
          <w:sz w:val="28"/>
          <w:szCs w:val="28"/>
          <w:u w:val="single"/>
          <w:lang w:bidi="hi-IN"/>
        </w:rPr>
        <w:t>Церковное музыкальное искусство (8ч.)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1. «</w:t>
      </w:r>
      <w:r>
        <w:rPr>
          <w:sz w:val="28"/>
          <w:szCs w:val="28"/>
        </w:rPr>
        <w:t>Музыка в православном богослужении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Прослушивание церковного песнопения.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Обсуждение, беседа. Определение значения музыки в православном богослужении. О составных частях богослужения; о главных церковных песнопениях; о святых песнотворцах. 150 псалом — о </w:t>
      </w: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​  музыкальных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инструментах. О главных церковных песнопениях и их разделении по содержанию.  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Работа со </w:t>
      </w: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словарём  песнопений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православного богослужения.  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lastRenderedPageBreak/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(обсуждение, беседа), наглядный (прослушивание песнопений), творческая работа.</w:t>
      </w:r>
    </w:p>
    <w:p w:rsidR="000D1FF8" w:rsidRDefault="00D33743">
      <w:pPr>
        <w:jc w:val="both"/>
      </w:pPr>
      <w:r>
        <w:rPr>
          <w:color w:val="000000"/>
          <w:sz w:val="28"/>
          <w:szCs w:val="28"/>
        </w:rPr>
        <w:t>Форма подведения итогов: вопросы для закрепления темы (дать определение</w:t>
      </w:r>
      <w:r>
        <w:rPr>
          <w:sz w:val="28"/>
          <w:szCs w:val="28"/>
        </w:rPr>
        <w:t xml:space="preserve"> стихиры, кондака, тропаря) 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2. «</w:t>
      </w:r>
      <w:r>
        <w:rPr>
          <w:sz w:val="28"/>
          <w:szCs w:val="28"/>
        </w:rPr>
        <w:t>История церковной музыки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</w:pPr>
      <w:bookmarkStart w:id="2" w:name="__DdeLink__3250_2065280067"/>
      <w:bookmarkEnd w:id="2"/>
      <w:r>
        <w:rPr>
          <w:b/>
          <w:sz w:val="28"/>
          <w:szCs w:val="28"/>
        </w:rPr>
        <w:t xml:space="preserve">Теоретическая часть </w:t>
      </w:r>
    </w:p>
    <w:p w:rsidR="000D1FF8" w:rsidRDefault="00D337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Новые слова: церковная музыка, церковное песнопение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Bold"/>
          <w:bCs/>
          <w:sz w:val="28"/>
          <w:szCs w:val="28"/>
          <w:lang w:eastAsia="en-US"/>
        </w:rPr>
        <w:t xml:space="preserve">Лекция с презентацией </w:t>
      </w:r>
      <w:r>
        <w:rPr>
          <w:rFonts w:ascii="Nimbus Roman No9 L" w:hAnsi="Nimbus Roman No9 L"/>
          <w:sz w:val="28"/>
          <w:szCs w:val="28"/>
        </w:rPr>
        <w:t xml:space="preserve">«Периоды развития русского церковного пения и его особенности» </w:t>
      </w: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О предмете и материале пения. О способах и манере церковного пения. О характере и церковном строе песнопений.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О составе поющих лиц. О способе и системе писания нот. Музыкальный строй греческого церковного пения. Система осмогласия. Октоих.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(прослушивание песнопений), творческая работа.</w:t>
      </w:r>
    </w:p>
    <w:p w:rsidR="000D1FF8" w:rsidRDefault="00D33743">
      <w:pPr>
        <w:jc w:val="both"/>
      </w:pPr>
      <w:r>
        <w:rPr>
          <w:color w:val="000000"/>
          <w:sz w:val="28"/>
          <w:szCs w:val="28"/>
        </w:rPr>
        <w:t>Форма подведения итогов: прослушать и определить способы и манеры церковного пения.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3. «</w:t>
      </w:r>
      <w:r>
        <w:rPr>
          <w:sz w:val="28"/>
          <w:szCs w:val="28"/>
        </w:rPr>
        <w:t>Святые создатели церковных песнопений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Теоретическая часть </w:t>
      </w:r>
    </w:p>
    <w:p w:rsidR="000D1FF8" w:rsidRDefault="00D33743">
      <w:pPr>
        <w:jc w:val="both"/>
      </w:pPr>
      <w:r>
        <w:rPr>
          <w:sz w:val="28"/>
          <w:szCs w:val="28"/>
        </w:rPr>
        <w:t>Новые слова: святые создатели церковных песнопений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Сообщение с презентацией на тему «Святые создатели церковных песнопений:</w:t>
      </w:r>
    </w:p>
    <w:p w:rsidR="000D1FF8" w:rsidRDefault="00D33743">
      <w:pPr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Роман Сладкопевец, Иосиф Песнопевец, Иоанн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Дамаскин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. Светские композиторы».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(прослушивание теоретического материала с песнопениями), творческая работа.</w:t>
      </w:r>
    </w:p>
    <w:p w:rsidR="000D1FF8" w:rsidRDefault="00D337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Форма подведения итогов: ответь на вопрос: «Что я узнал о Святых создателях церковных песнопений?»</w:t>
      </w:r>
    </w:p>
    <w:p w:rsidR="000D1FF8" w:rsidRDefault="00D33743">
      <w:pPr>
        <w:jc w:val="both"/>
      </w:pPr>
      <w:r>
        <w:rPr>
          <w:b/>
          <w:sz w:val="28"/>
          <w:szCs w:val="28"/>
        </w:rPr>
        <w:t>Тема 4. «</w:t>
      </w:r>
      <w:r>
        <w:rPr>
          <w:sz w:val="28"/>
          <w:szCs w:val="28"/>
        </w:rPr>
        <w:t>Песнопения Всенощной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творческих работ по темам «О чем рассказывает Богослужение Всенощной», «Символическое значение вечерни», «Символическое значение утрени». 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песнопений Всенощной.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по темам творческих работ с просмотром презентаций. В ходе беседы раскрывается смысл и содержание служб и песнопений Всенощной. 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диалоге: высказывать свои суждения, анализировать высказывания участников беседы, добавлять информацию.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объяснение), наглядный (прослушивание песнопений), творческая работа.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r>
        <w:rPr>
          <w:sz w:val="28"/>
          <w:szCs w:val="28"/>
        </w:rPr>
        <w:t xml:space="preserve">дописать фразу: песнопения Всенощной – это </w:t>
      </w:r>
      <w:proofErr w:type="gramStart"/>
      <w:r>
        <w:rPr>
          <w:sz w:val="28"/>
          <w:szCs w:val="28"/>
        </w:rPr>
        <w:t>…</w:t>
      </w:r>
      <w:r>
        <w:rPr>
          <w:b/>
          <w:sz w:val="28"/>
          <w:szCs w:val="28"/>
        </w:rPr>
        <w:t xml:space="preserve"> .</w:t>
      </w:r>
      <w:proofErr w:type="gramEnd"/>
    </w:p>
    <w:p w:rsidR="000D1FF8" w:rsidRDefault="000D1FF8">
      <w:pPr>
        <w:jc w:val="both"/>
        <w:rPr>
          <w:b/>
          <w:sz w:val="28"/>
          <w:szCs w:val="28"/>
        </w:rPr>
      </w:pP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«</w:t>
      </w:r>
      <w:r>
        <w:rPr>
          <w:sz w:val="28"/>
          <w:szCs w:val="28"/>
        </w:rPr>
        <w:t>Размышления о Божественной Литургии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творческих работ по темам «О чем рассказывает Богослужение Божественной Литургии», «Содержание Литургии».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Обсуждение, беседа по темам творческих работ учащихся.</w:t>
      </w:r>
    </w:p>
    <w:p w:rsidR="000D1FF8" w:rsidRDefault="00D33743">
      <w:pPr>
        <w:jc w:val="both"/>
      </w:pPr>
      <w:r>
        <w:rPr>
          <w:color w:val="000000"/>
          <w:sz w:val="28"/>
          <w:szCs w:val="28"/>
        </w:rPr>
        <w:lastRenderedPageBreak/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объяснение), наглядный (прослушивание Литургии), творческая работа.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>Форма подведения итогов: дописать предложение: Божественная Литургия – это</w:t>
      </w:r>
      <w:proofErr w:type="gramStart"/>
      <w:r>
        <w:rPr>
          <w:color w:val="000000"/>
          <w:sz w:val="28"/>
          <w:szCs w:val="28"/>
        </w:rPr>
        <w:t>… .</w:t>
      </w:r>
      <w:proofErr w:type="gramEnd"/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6. </w:t>
      </w:r>
      <w:proofErr w:type="gramStart"/>
      <w:r>
        <w:rPr>
          <w:b/>
          <w:sz w:val="28"/>
          <w:szCs w:val="28"/>
        </w:rPr>
        <w:t>«</w:t>
      </w:r>
      <w:r w:rsidR="00640DF4" w:rsidRPr="00640DF4">
        <w:rPr>
          <w:sz w:val="28"/>
          <w:szCs w:val="28"/>
        </w:rPr>
        <w:t xml:space="preserve"> </w:t>
      </w:r>
      <w:r w:rsidR="00640DF4">
        <w:rPr>
          <w:sz w:val="28"/>
          <w:szCs w:val="28"/>
        </w:rPr>
        <w:t>Изображения</w:t>
      </w:r>
      <w:proofErr w:type="gramEnd"/>
      <w:r w:rsidR="00640DF4">
        <w:rPr>
          <w:sz w:val="28"/>
          <w:szCs w:val="28"/>
        </w:rPr>
        <w:t xml:space="preserve"> песнопений и певцов в церковном искусстве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Презентация на тему «Способы и манера церковного пения. О характере и церковном строе песнопений».</w:t>
      </w:r>
    </w:p>
    <w:p w:rsidR="000D1FF8" w:rsidRDefault="00D33743">
      <w:pPr>
        <w:shd w:val="clear" w:color="auto" w:fill="FFFFFF"/>
        <w:jc w:val="both"/>
        <w:rPr>
          <w:rFonts w:ascii="Nimbus Roman No9 L" w:hAnsi="Nimbus Roman No9 L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Беседа </w:t>
      </w: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о  святых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создателях церковных песнопений (Святой </w:t>
      </w:r>
      <w:proofErr w:type="spell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Иустин</w:t>
      </w:r>
      <w:proofErr w:type="spell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 Философ, Преподобный Ефрем Сирин, Святитель Афанасий Великий).</w:t>
      </w:r>
    </w:p>
    <w:p w:rsidR="000D1FF8" w:rsidRDefault="00D33743">
      <w:pPr>
        <w:shd w:val="clear" w:color="auto" w:fill="FFFFFF"/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 xml:space="preserve">Работа в группах. Составить вопросы к </w:t>
      </w: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блиц-турниру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.</w:t>
      </w:r>
    </w:p>
    <w:p w:rsidR="000D1FF8" w:rsidRDefault="00D33743">
      <w:pPr>
        <w:shd w:val="clear" w:color="auto" w:fill="FFFFFF"/>
        <w:jc w:val="both"/>
      </w:pPr>
      <w:r>
        <w:rPr>
          <w:sz w:val="28"/>
          <w:szCs w:val="28"/>
        </w:rPr>
        <w:t>Устно описать впечатления, возникающие от восприятия церковных музыкальных произведений.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объяснение), наглядный (прослушивание церковного пения), творческая работа.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Форма подведения итогов: </w:t>
      </w:r>
      <w:proofErr w:type="gramStart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блиц-турнир</w:t>
      </w:r>
      <w:proofErr w:type="gramEnd"/>
      <w:r>
        <w:rPr>
          <w:rFonts w:ascii="Nimbus Roman No9 L" w:eastAsiaTheme="minorHAnsi" w:hAnsi="Nimbus Roman No9 L" w:cs="MinionPro-Regular"/>
          <w:sz w:val="28"/>
          <w:szCs w:val="28"/>
          <w:lang w:eastAsia="en-US"/>
        </w:rPr>
        <w:t>.</w:t>
      </w:r>
    </w:p>
    <w:p w:rsidR="000D1FF8" w:rsidRDefault="000D1FF8">
      <w:pPr>
        <w:jc w:val="both"/>
        <w:rPr>
          <w:b/>
          <w:sz w:val="28"/>
          <w:szCs w:val="28"/>
        </w:rPr>
      </w:pP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«</w:t>
      </w:r>
      <w:r>
        <w:rPr>
          <w:sz w:val="28"/>
          <w:szCs w:val="28"/>
        </w:rPr>
        <w:t>Сохраняет ли современный человек дар творчества</w:t>
      </w:r>
      <w:r>
        <w:rPr>
          <w:b/>
          <w:sz w:val="28"/>
          <w:szCs w:val="28"/>
        </w:rPr>
        <w:t>»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0D1FF8" w:rsidRDefault="00D33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учебником. Сбор материала, составление цитатного плана для участия в </w:t>
      </w:r>
      <w:proofErr w:type="gramStart"/>
      <w:r>
        <w:rPr>
          <w:sz w:val="28"/>
          <w:szCs w:val="28"/>
        </w:rPr>
        <w:t>диалоге  по</w:t>
      </w:r>
      <w:proofErr w:type="gramEnd"/>
      <w:r>
        <w:rPr>
          <w:sz w:val="28"/>
          <w:szCs w:val="28"/>
        </w:rPr>
        <w:t xml:space="preserve"> теме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Сохраняет ли современный человек дар творчества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1FF8" w:rsidRDefault="00D33743">
      <w:pPr>
        <w:jc w:val="both"/>
      </w:pPr>
      <w:r>
        <w:rPr>
          <w:sz w:val="28"/>
          <w:szCs w:val="28"/>
        </w:rPr>
        <w:t>Работа с иллюстрациями. Воспроизводить содержание отдельных сюжетов церковного искусства и строить на основе их свою нравственную позицию</w:t>
      </w:r>
      <w:r>
        <w:rPr>
          <w:b/>
          <w:sz w:val="28"/>
          <w:szCs w:val="28"/>
        </w:rPr>
        <w:t>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 (беседа, диалог), наглядный (иллюстративный материал), творческая работа.</w:t>
      </w:r>
    </w:p>
    <w:p w:rsidR="000D1FF8" w:rsidRDefault="00D33743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сочинение – рассуждение на тему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Сохраняет ли современный человек дар творчества</w:t>
      </w:r>
      <w:r>
        <w:rPr>
          <w:b/>
          <w:sz w:val="28"/>
          <w:szCs w:val="28"/>
        </w:rPr>
        <w:t>».</w:t>
      </w:r>
    </w:p>
    <w:p w:rsidR="000D1FF8" w:rsidRDefault="00D33743">
      <w:pPr>
        <w:jc w:val="both"/>
      </w:pPr>
      <w:r>
        <w:rPr>
          <w:b/>
          <w:sz w:val="28"/>
          <w:szCs w:val="28"/>
        </w:rPr>
        <w:t xml:space="preserve">Тема 8. </w:t>
      </w:r>
      <w:r>
        <w:rPr>
          <w:sz w:val="28"/>
          <w:szCs w:val="28"/>
        </w:rPr>
        <w:t>Повторительно-обобщающая деятельность.</w:t>
      </w:r>
    </w:p>
    <w:p w:rsidR="000D1FF8" w:rsidRDefault="00D33743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Защита проектов. </w:t>
      </w:r>
      <w:r>
        <w:rPr>
          <w:color w:val="000000"/>
          <w:sz w:val="28"/>
          <w:szCs w:val="28"/>
          <w:lang w:eastAsia="en-US"/>
        </w:rPr>
        <w:t>Практическая часть.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  <w:lang w:eastAsia="en-US"/>
        </w:rPr>
        <w:t>(Подготовительная работа: выбор учащимися предложенных тем для проектной деятельности)</w:t>
      </w:r>
    </w:p>
    <w:p w:rsidR="000D1FF8" w:rsidRDefault="00D33743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творческих проектов:</w:t>
      </w:r>
    </w:p>
    <w:p w:rsidR="000D1FF8" w:rsidRDefault="00D33743">
      <w:pPr>
        <w:pStyle w:val="af"/>
        <w:numPr>
          <w:ilvl w:val="0"/>
          <w:numId w:val="1"/>
        </w:numPr>
        <w:jc w:val="both"/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Святые создатели церковных песнопений</w:t>
      </w:r>
      <w:r>
        <w:rPr>
          <w:b/>
          <w:sz w:val="28"/>
          <w:szCs w:val="28"/>
        </w:rPr>
        <w:t>»</w:t>
      </w:r>
    </w:p>
    <w:p w:rsidR="000D1FF8" w:rsidRDefault="00D33743">
      <w:pPr>
        <w:pStyle w:val="af"/>
        <w:numPr>
          <w:ilvl w:val="0"/>
          <w:numId w:val="1"/>
        </w:numPr>
        <w:jc w:val="both"/>
      </w:pPr>
      <w:r>
        <w:rPr>
          <w:sz w:val="28"/>
          <w:szCs w:val="28"/>
        </w:rPr>
        <w:t>«Церковное искусство Византии</w:t>
      </w:r>
      <w:r>
        <w:rPr>
          <w:b/>
          <w:sz w:val="28"/>
          <w:szCs w:val="28"/>
        </w:rPr>
        <w:t>»</w:t>
      </w:r>
    </w:p>
    <w:p w:rsidR="000D1FF8" w:rsidRDefault="00D33743">
      <w:pPr>
        <w:pStyle w:val="af"/>
        <w:numPr>
          <w:ilvl w:val="0"/>
          <w:numId w:val="1"/>
        </w:numPr>
        <w:jc w:val="both"/>
      </w:pPr>
      <w:r>
        <w:rPr>
          <w:sz w:val="28"/>
          <w:szCs w:val="28"/>
        </w:rPr>
        <w:t>«Храмовое искусство Запада</w:t>
      </w:r>
      <w:r>
        <w:rPr>
          <w:b/>
          <w:sz w:val="28"/>
          <w:szCs w:val="28"/>
        </w:rPr>
        <w:t>»</w:t>
      </w:r>
    </w:p>
    <w:p w:rsidR="000D1FF8" w:rsidRDefault="00D33743">
      <w:pPr>
        <w:pStyle w:val="af"/>
        <w:numPr>
          <w:ilvl w:val="0"/>
          <w:numId w:val="1"/>
        </w:numPr>
        <w:jc w:val="both"/>
      </w:pPr>
      <w:r>
        <w:rPr>
          <w:sz w:val="28"/>
          <w:szCs w:val="28"/>
        </w:rPr>
        <w:t>«Смысл и содержание иконы</w:t>
      </w:r>
      <w:r>
        <w:rPr>
          <w:b/>
          <w:sz w:val="28"/>
          <w:szCs w:val="28"/>
        </w:rPr>
        <w:t>»</w:t>
      </w:r>
    </w:p>
    <w:p w:rsidR="000D1FF8" w:rsidRDefault="00D33743">
      <w:pPr>
        <w:pStyle w:val="af"/>
        <w:numPr>
          <w:ilvl w:val="0"/>
          <w:numId w:val="1"/>
        </w:numPr>
        <w:jc w:val="both"/>
      </w:pPr>
      <w:r>
        <w:rPr>
          <w:sz w:val="28"/>
          <w:szCs w:val="28"/>
        </w:rPr>
        <w:t>«Святые иконописцы Руси и их творения</w:t>
      </w:r>
      <w:r>
        <w:rPr>
          <w:b/>
          <w:sz w:val="28"/>
          <w:szCs w:val="28"/>
        </w:rPr>
        <w:t>»</w:t>
      </w:r>
    </w:p>
    <w:p w:rsidR="000D1FF8" w:rsidRDefault="00D33743">
      <w:pPr>
        <w:pStyle w:val="af"/>
        <w:numPr>
          <w:ilvl w:val="0"/>
          <w:numId w:val="1"/>
        </w:numPr>
        <w:jc w:val="both"/>
      </w:pPr>
      <w:r>
        <w:rPr>
          <w:sz w:val="28"/>
          <w:szCs w:val="28"/>
        </w:rPr>
        <w:t>«Песнопения Всенощной</w:t>
      </w:r>
      <w:r>
        <w:rPr>
          <w:b/>
          <w:sz w:val="28"/>
          <w:szCs w:val="28"/>
        </w:rPr>
        <w:t>»</w:t>
      </w:r>
    </w:p>
    <w:p w:rsidR="000D1FF8" w:rsidRDefault="00D33743">
      <w:pPr>
        <w:pStyle w:val="af"/>
        <w:numPr>
          <w:ilvl w:val="0"/>
          <w:numId w:val="1"/>
        </w:numPr>
        <w:jc w:val="both"/>
      </w:pPr>
      <w:r>
        <w:rPr>
          <w:sz w:val="28"/>
          <w:szCs w:val="28"/>
        </w:rPr>
        <w:t>«Православные мастера и их творения»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  <w:lang w:eastAsia="en-US"/>
        </w:rPr>
        <w:t>Защита индивидуальных и групповых проектов по предложенным темам.</w:t>
      </w:r>
    </w:p>
    <w:p w:rsidR="000D1FF8" w:rsidRDefault="00D33743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Творческие выступления учащихся. </w:t>
      </w:r>
    </w:p>
    <w:p w:rsidR="000D1FF8" w:rsidRDefault="00D33743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Методы и приёмы: </w:t>
      </w:r>
      <w:r>
        <w:rPr>
          <w:iCs/>
          <w:color w:val="000000"/>
          <w:sz w:val="28"/>
          <w:szCs w:val="28"/>
        </w:rPr>
        <w:t>словесный, наглядный, творческая деятельность.</w:t>
      </w:r>
    </w:p>
    <w:p w:rsidR="000D1FF8" w:rsidRDefault="000D1FF8">
      <w:pPr>
        <w:jc w:val="both"/>
        <w:rPr>
          <w:sz w:val="28"/>
          <w:szCs w:val="28"/>
        </w:rPr>
      </w:pPr>
    </w:p>
    <w:p w:rsidR="000D1FF8" w:rsidRDefault="00D33743">
      <w:pPr>
        <w:shd w:val="clear" w:color="auto" w:fill="FFFFFF"/>
        <w:spacing w:line="276" w:lineRule="auto"/>
        <w:ind w:right="-1" w:firstLine="709"/>
        <w:jc w:val="center"/>
      </w:pPr>
      <w:r>
        <w:rPr>
          <w:b/>
          <w:bCs/>
          <w:color w:val="000000"/>
          <w:sz w:val="28"/>
          <w:szCs w:val="28"/>
        </w:rPr>
        <w:lastRenderedPageBreak/>
        <w:t>Контроль результатов освоения программного материала учащимися</w:t>
      </w:r>
    </w:p>
    <w:p w:rsidR="00002316" w:rsidRDefault="00D33743" w:rsidP="00002316">
      <w:pPr>
        <w:pStyle w:val="af0"/>
        <w:shd w:val="clear" w:color="auto" w:fill="FFFFFF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>Отслеживание результативности осуществляются в постоянном педагогическом наблюдении, мониторинге, выполнении учащимися творческих проектов, заданий викторин. (Приложение № 1)</w:t>
      </w:r>
    </w:p>
    <w:p w:rsidR="000D1FF8" w:rsidRDefault="00D33743" w:rsidP="00002316">
      <w:pPr>
        <w:pStyle w:val="af0"/>
        <w:shd w:val="clear" w:color="auto" w:fill="FFFFFF"/>
        <w:jc w:val="both"/>
      </w:pPr>
      <w:r>
        <w:rPr>
          <w:b/>
          <w:sz w:val="28"/>
          <w:szCs w:val="28"/>
        </w:rPr>
        <w:t>Основная литература</w:t>
      </w:r>
    </w:p>
    <w:p w:rsidR="000D1FF8" w:rsidRDefault="00D3374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Шевченко Л.Л. Православная культура (духовно-нравственная культура). Учебное пособие для общеобразовательных школ, лицеев, гимназий, 9 класс. Хрестоматия «Библиотека духовно-нравственной культуры» - М., Центр поддержки культурно-исторических традиций Отечества, 2013 </w:t>
      </w:r>
    </w:p>
    <w:p w:rsidR="000D1FF8" w:rsidRDefault="00D3374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Шевченко Л.Л. Православная культура (духовно-нравственная культура). Учебное пособие для общеобразовательных школ, лицеев, гимназий, 9 класс. Творчество. Православные мастера и их творения. Книга 1. Божественное творчество. - М., Центр поддержки культурно-исторических традиций Отечества, 2013 </w:t>
      </w:r>
    </w:p>
    <w:p w:rsidR="000D1FF8" w:rsidRDefault="00D3374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Шевченко Л.Л. Православная культура (духовно-нравственная культура). Учебное пособие для общеобразовательных школ, лицеев, гимназий, 9 класс. Творчество. Православные мастера и их творения. Книга 2.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Соработничество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. - М., Центр поддержки культурно-исторических традиций Отечества, 2013 </w:t>
      </w:r>
    </w:p>
    <w:p w:rsidR="000D1FF8" w:rsidRDefault="000D1FF8">
      <w:pPr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D1FF8" w:rsidRDefault="00D33743">
      <w:pPr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Дополнительная литература</w:t>
      </w:r>
    </w:p>
    <w:p w:rsidR="000D1FF8" w:rsidRDefault="00D3374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Ганичев В.Н.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Белгородчина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духовная- Белгород: Союз писателей РФ, 2005. </w:t>
      </w:r>
    </w:p>
    <w:p w:rsidR="000D1FF8" w:rsidRDefault="00D3374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Православные храмы земли Оскольской /Авт.-сост. Шишкин П.Е., Мурашов Н.И.- Ст. Оскол, 2008- 88 с.: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илл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D1FF8" w:rsidRDefault="00D3374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Православные праздники.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Харвест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2007. </w:t>
      </w:r>
    </w:p>
    <w:p w:rsidR="000D1FF8" w:rsidRDefault="00D3374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Русские монастыри- Новомосковск, Изд-во «Очарованный странник», 2004. </w:t>
      </w:r>
    </w:p>
    <w:p w:rsidR="000D1FF8" w:rsidRDefault="00D3374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Храм святых апостолов Петра и Павла- Белгород, Книжное изд-во, 1996. </w:t>
      </w:r>
    </w:p>
    <w:p w:rsidR="000D1FF8" w:rsidRDefault="00D33743">
      <w:pPr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Интернет-ресурсы </w:t>
      </w:r>
    </w:p>
    <w:p w:rsidR="000D1FF8" w:rsidRDefault="00D337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iCs/>
          <w:color w:val="000000"/>
          <w:sz w:val="28"/>
          <w:szCs w:val="28"/>
          <w:lang w:eastAsia="en-US"/>
        </w:rPr>
        <w:t>Digital</w:t>
      </w:r>
      <w:proofErr w:type="spellEnd"/>
      <w:r>
        <w:rPr>
          <w:rFonts w:eastAsiaTheme="minorHAnsi"/>
          <w:iCs/>
          <w:color w:val="000000"/>
          <w:sz w:val="28"/>
          <w:szCs w:val="28"/>
          <w:lang w:eastAsia="en-US"/>
        </w:rPr>
        <w:t>. 1 sptember.ru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Общероссийский проект Школа цифрового века; </w:t>
      </w:r>
    </w:p>
    <w:p w:rsidR="000D1FF8" w:rsidRDefault="00D337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pravmedia.com,www.rushill07.narod.ru -Электронная библиотека; </w:t>
      </w:r>
    </w:p>
    <w:p w:rsidR="000D1FF8" w:rsidRDefault="00D337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www.altarnik.okis.ru, biblion.narod.ru - Православная медиа-библиотека; </w:t>
      </w:r>
    </w:p>
    <w:p w:rsidR="000D1FF8" w:rsidRDefault="00D337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www.predanie.ru/ Видеоархив; </w:t>
      </w:r>
    </w:p>
    <w:p w:rsidR="000D1FF8" w:rsidRDefault="00D337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www.predanie.ru -Православный музыкальный архив; </w:t>
      </w:r>
    </w:p>
    <w:p w:rsidR="000D1FF8" w:rsidRDefault="00D337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www.isographoteka.ru – Православная библиотека; </w:t>
      </w:r>
    </w:p>
    <w:p w:rsidR="000D1FF8" w:rsidRDefault="00D337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www.isographoteka.ru- - Религиозная литература; 24 </w:t>
      </w:r>
      <w:r>
        <w:rPr>
          <w:rFonts w:eastAsiaTheme="minorHAnsi"/>
          <w:sz w:val="28"/>
          <w:szCs w:val="28"/>
          <w:lang w:eastAsia="en-US"/>
        </w:rPr>
        <w:t xml:space="preserve">trad-center.ru- Центр поддержки культурно-исторических традиций Отечества; </w:t>
      </w:r>
    </w:p>
    <w:p w:rsidR="000D1FF8" w:rsidRDefault="00D337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http://www.museum.ru- Каталог Музеи России; </w:t>
      </w:r>
    </w:p>
    <w:p w:rsidR="000D1FF8" w:rsidRDefault="00D337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http://www.hermitage.ru- Эрмитаж.</w:t>
      </w:r>
    </w:p>
    <w:p w:rsidR="000D1FF8" w:rsidRDefault="000D1FF8">
      <w:pPr>
        <w:shd w:val="clear" w:color="auto" w:fill="FFFFFF"/>
        <w:spacing w:line="276" w:lineRule="auto"/>
        <w:ind w:right="-1" w:firstLine="709"/>
        <w:jc w:val="both"/>
        <w:rPr>
          <w:b/>
          <w:bCs/>
          <w:i/>
          <w:color w:val="000000"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3056"/>
      </w:tblGrid>
      <w:tr w:rsidR="000D1FF8">
        <w:trPr>
          <w:trHeight w:val="576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0D1FF8">
        <w:trPr>
          <w:trHeight w:val="355"/>
        </w:trPr>
        <w:tc>
          <w:tcPr>
            <w:tcW w:w="9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Печатные пособия</w:t>
            </w:r>
          </w:p>
        </w:tc>
      </w:tr>
      <w:tr w:rsidR="000D1FF8">
        <w:trPr>
          <w:trHeight w:val="764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0D1FF8">
            <w:pPr>
              <w:pStyle w:val="af0"/>
              <w:tabs>
                <w:tab w:val="left" w:pos="540"/>
              </w:tabs>
              <w:spacing w:before="0" w:after="0"/>
              <w:jc w:val="both"/>
              <w:rPr>
                <w:sz w:val="28"/>
                <w:szCs w:val="28"/>
              </w:rPr>
            </w:pPr>
          </w:p>
          <w:p w:rsidR="000D1FF8" w:rsidRDefault="00D33743">
            <w:pPr>
              <w:pStyle w:val="af0"/>
              <w:tabs>
                <w:tab w:val="left" w:pos="540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1.Белгородская энциклопедия: страницы истории Отечества, русской православной церкви, культуры, ратных и трудовых подвигов белгородцев / гл. ред. В.В. Овчинников. – Белгород, 2000. – 463 с.</w:t>
            </w:r>
          </w:p>
          <w:p w:rsidR="000D1FF8" w:rsidRDefault="000D1FF8">
            <w:pPr>
              <w:pStyle w:val="af0"/>
              <w:tabs>
                <w:tab w:val="left" w:pos="540"/>
              </w:tabs>
              <w:spacing w:before="0" w:after="0"/>
              <w:jc w:val="both"/>
              <w:rPr>
                <w:sz w:val="28"/>
                <w:szCs w:val="28"/>
              </w:rPr>
            </w:pPr>
          </w:p>
          <w:p w:rsidR="000D1FF8" w:rsidRDefault="00D33743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Духовное краеведение </w:t>
            </w:r>
            <w:proofErr w:type="spellStart"/>
            <w:r>
              <w:rPr>
                <w:sz w:val="28"/>
                <w:szCs w:val="28"/>
              </w:rPr>
              <w:t>Белгородчины</w:t>
            </w:r>
            <w:proofErr w:type="spellEnd"/>
            <w:r>
              <w:rPr>
                <w:sz w:val="28"/>
                <w:szCs w:val="28"/>
              </w:rPr>
              <w:t xml:space="preserve">: Краткий словарь / Управление образования и науки Белгородской области; </w:t>
            </w:r>
            <w:proofErr w:type="spellStart"/>
            <w:r>
              <w:rPr>
                <w:sz w:val="28"/>
                <w:szCs w:val="28"/>
              </w:rPr>
              <w:t>БелРИПКППС</w:t>
            </w:r>
            <w:proofErr w:type="spellEnd"/>
            <w:r>
              <w:rPr>
                <w:sz w:val="28"/>
                <w:szCs w:val="28"/>
              </w:rPr>
              <w:t>; Центр духовного просвещения; Авт.-сост.: С.С. Чернова. Белгород: ООО «Логия», 2005. – 40 с.</w:t>
            </w:r>
          </w:p>
          <w:p w:rsidR="000D1FF8" w:rsidRDefault="00D33743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Храмы Святого Белогорья [Фотоальбом] – посвящен 100-ю со дня канонизации святителя </w:t>
            </w:r>
            <w:proofErr w:type="spellStart"/>
            <w:r>
              <w:rPr>
                <w:sz w:val="28"/>
                <w:szCs w:val="28"/>
              </w:rPr>
              <w:t>Иоасафа</w:t>
            </w:r>
            <w:proofErr w:type="spellEnd"/>
            <w:r>
              <w:rPr>
                <w:sz w:val="28"/>
                <w:szCs w:val="28"/>
              </w:rPr>
              <w:t xml:space="preserve"> Белгородского. - Белгород, 2011 г. - 324 с.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0D1FF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0D1FF8" w:rsidRDefault="00D3374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  <w:p w:rsidR="000D1FF8" w:rsidRDefault="000D1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0D1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0D1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0D1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D3374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  <w:p w:rsidR="000D1FF8" w:rsidRDefault="000D1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0D1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0D1F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D3374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  <w:tr w:rsidR="000D1FF8">
        <w:trPr>
          <w:trHeight w:val="341"/>
        </w:trPr>
        <w:tc>
          <w:tcPr>
            <w:tcW w:w="9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0D1FF8">
        <w:trPr>
          <w:trHeight w:val="1295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Классная доска с набором приспособлений для крепления таблиц и картинок.</w:t>
            </w:r>
          </w:p>
          <w:p w:rsidR="000D1FF8" w:rsidRDefault="00D3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Универсальный портативный компьютер </w:t>
            </w:r>
          </w:p>
          <w:p w:rsidR="000D1FF8" w:rsidRDefault="00D3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Мультимедийный проектор </w:t>
            </w:r>
          </w:p>
          <w:p w:rsidR="000D1FF8" w:rsidRDefault="00D3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к потолку для стационарного цифрового проектора</w:t>
            </w:r>
          </w:p>
          <w:p w:rsidR="000D1FF8" w:rsidRDefault="00D3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  <w:p w:rsidR="000D1FF8" w:rsidRDefault="00D3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  <w:p w:rsidR="000D1FF8" w:rsidRDefault="00D3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D1FF8" w:rsidRDefault="000D1F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D337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D1FF8" w:rsidRDefault="00D337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D1FF8" w:rsidRDefault="00D337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D1FF8" w:rsidRDefault="000D1FF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1FF8" w:rsidRDefault="00D337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D1FF8" w:rsidRDefault="00D337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D1FF8" w:rsidRDefault="00D337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D1FF8">
        <w:trPr>
          <w:trHeight w:val="272"/>
        </w:trPr>
        <w:tc>
          <w:tcPr>
            <w:tcW w:w="9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Экранно-звуковые пособия</w:t>
            </w:r>
          </w:p>
        </w:tc>
      </w:tr>
      <w:tr w:rsidR="000D1FF8">
        <w:trPr>
          <w:trHeight w:val="594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Музыкальное пособие «Звуковая палитра» [Звукозапись]. Православная культура. 9 класс. - М.: Центр поддержки культурно-исторических традиций Отечества, 2005.</w:t>
            </w:r>
          </w:p>
          <w:p w:rsidR="000D1FF8" w:rsidRDefault="000D1FF8">
            <w:pPr>
              <w:pStyle w:val="af0"/>
              <w:tabs>
                <w:tab w:val="left" w:pos="540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</w:t>
            </w:r>
          </w:p>
          <w:p w:rsidR="000D1FF8" w:rsidRDefault="000D1FF8">
            <w:pPr>
              <w:snapToGrid w:val="0"/>
              <w:jc w:val="center"/>
              <w:rPr>
                <w:bCs/>
                <w:spacing w:val="-11"/>
                <w:sz w:val="28"/>
                <w:szCs w:val="28"/>
              </w:rPr>
            </w:pPr>
          </w:p>
          <w:p w:rsidR="000D1FF8" w:rsidRDefault="000D1FF8">
            <w:pPr>
              <w:snapToGrid w:val="0"/>
              <w:jc w:val="center"/>
              <w:rPr>
                <w:bCs/>
                <w:spacing w:val="-11"/>
                <w:sz w:val="28"/>
                <w:szCs w:val="28"/>
              </w:rPr>
            </w:pPr>
          </w:p>
          <w:p w:rsidR="000D1FF8" w:rsidRDefault="000D1FF8">
            <w:pPr>
              <w:snapToGrid w:val="0"/>
              <w:jc w:val="center"/>
              <w:rPr>
                <w:bCs/>
                <w:spacing w:val="-11"/>
                <w:sz w:val="28"/>
                <w:szCs w:val="28"/>
              </w:rPr>
            </w:pPr>
          </w:p>
          <w:p w:rsidR="000D1FF8" w:rsidRDefault="00D33743">
            <w:pPr>
              <w:snapToGrid w:val="0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</w:t>
            </w:r>
          </w:p>
        </w:tc>
      </w:tr>
      <w:tr w:rsidR="000D1FF8">
        <w:trPr>
          <w:trHeight w:val="228"/>
        </w:trPr>
        <w:tc>
          <w:tcPr>
            <w:tcW w:w="9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0D1FF8">
        <w:trPr>
          <w:trHeight w:val="1375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столы с комплектом стульев.</w:t>
            </w:r>
          </w:p>
          <w:p w:rsidR="000D1FF8" w:rsidRDefault="00D3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тумбой.</w:t>
            </w:r>
          </w:p>
          <w:p w:rsidR="000D1FF8" w:rsidRDefault="00D3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компьютерный.</w:t>
            </w:r>
          </w:p>
          <w:p w:rsidR="000D1FF8" w:rsidRDefault="00D3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3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D1FF8" w:rsidRDefault="00D337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0D1FF8" w:rsidRDefault="00D337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D1FF8" w:rsidRDefault="00D337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D1FF8" w:rsidRDefault="00D337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D1FF8" w:rsidRDefault="00D33743">
      <w:pPr>
        <w:shd w:val="clear" w:color="auto" w:fill="FFFFFF"/>
        <w:spacing w:line="276" w:lineRule="auto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0D1FF8" w:rsidRDefault="00D33743" w:rsidP="00632F0B">
      <w:pPr>
        <w:pStyle w:val="western"/>
        <w:shd w:val="clear" w:color="auto" w:fill="FFFFFF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 проекта</w:t>
      </w:r>
      <w:r>
        <w:rPr>
          <w:i/>
          <w:sz w:val="28"/>
          <w:szCs w:val="28"/>
        </w:rPr>
        <w:t>:</w:t>
      </w:r>
    </w:p>
    <w:p w:rsidR="000D1FF8" w:rsidRDefault="00D33743" w:rsidP="00632F0B">
      <w:pPr>
        <w:pStyle w:val="western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Цели задания приняты учащимся, конкретны.</w:t>
      </w:r>
    </w:p>
    <w:p w:rsidR="000D1FF8" w:rsidRDefault="00D33743" w:rsidP="00632F0B">
      <w:pPr>
        <w:pStyle w:val="frame-contents-western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Замысел работы реализован.</w:t>
      </w:r>
    </w:p>
    <w:p w:rsidR="000D1FF8" w:rsidRDefault="00D33743" w:rsidP="00632F0B">
      <w:pPr>
        <w:pStyle w:val="frame-contents-western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3. Содержание оптимально (научно, грамотно, доступно).</w:t>
      </w:r>
    </w:p>
    <w:p w:rsidR="000D1FF8" w:rsidRDefault="00D33743" w:rsidP="00632F0B">
      <w:pPr>
        <w:pStyle w:val="frame-contents-western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4. Характер изложения предлагаемого материала доступный.</w:t>
      </w:r>
    </w:p>
    <w:p w:rsidR="000D1FF8" w:rsidRDefault="00D33743" w:rsidP="00632F0B">
      <w:pPr>
        <w:pStyle w:val="frame-contents-western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5. Учащийся использовал различные формы.</w:t>
      </w:r>
    </w:p>
    <w:p w:rsidR="000D1FF8" w:rsidRDefault="00D33743" w:rsidP="00632F0B">
      <w:pPr>
        <w:pStyle w:val="frame-contents-western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6. Работа способствовала формированию следующих качеств учащегося:</w:t>
      </w:r>
    </w:p>
    <w:p w:rsidR="000D1FF8" w:rsidRDefault="00D33743" w:rsidP="00632F0B">
      <w:pPr>
        <w:pStyle w:val="frame-contents-western"/>
        <w:shd w:val="clear" w:color="auto" w:fill="FFFFFF"/>
        <w:ind w:left="284"/>
      </w:pPr>
      <w:r>
        <w:rPr>
          <w:color w:val="000000"/>
          <w:sz w:val="28"/>
          <w:szCs w:val="28"/>
        </w:rPr>
        <w:t>а) любознательность и активность;</w:t>
      </w:r>
    </w:p>
    <w:p w:rsidR="000D1FF8" w:rsidRDefault="00D33743" w:rsidP="00632F0B">
      <w:pPr>
        <w:pStyle w:val="frame-contents-western"/>
        <w:shd w:val="clear" w:color="auto" w:fill="FFFFFF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б) эмоциональность, отзывчивость;</w:t>
      </w:r>
    </w:p>
    <w:p w:rsidR="000D1FF8" w:rsidRDefault="00D33743" w:rsidP="00632F0B">
      <w:pPr>
        <w:pStyle w:val="frame-contents-western"/>
        <w:shd w:val="clear" w:color="auto" w:fill="FFFFFF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в) общение с учителем и сверстниками;</w:t>
      </w:r>
    </w:p>
    <w:p w:rsidR="000D1FF8" w:rsidRDefault="00D33743" w:rsidP="00632F0B">
      <w:pPr>
        <w:pStyle w:val="frame-contents-western"/>
        <w:shd w:val="clear" w:color="auto" w:fill="FFFFFF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соблюдение общепринятых норм и правил поведения; </w:t>
      </w:r>
    </w:p>
    <w:p w:rsidR="000D1FF8" w:rsidRDefault="00D33743" w:rsidP="00632F0B">
      <w:pPr>
        <w:pStyle w:val="frame-contents-western"/>
        <w:shd w:val="clear" w:color="auto" w:fill="FFFFFF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д) способность решать интеллектуальные и личностные задачи, адекватные возрасту;</w:t>
      </w:r>
    </w:p>
    <w:p w:rsidR="000D1FF8" w:rsidRDefault="00D33743" w:rsidP="00632F0B">
      <w:pPr>
        <w:pStyle w:val="frame-contents-western"/>
        <w:shd w:val="clear" w:color="auto" w:fill="FFFFFF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е) владение универсальными предпосылками учебной деятельности;</w:t>
      </w:r>
    </w:p>
    <w:p w:rsidR="000D1FF8" w:rsidRDefault="00D33743" w:rsidP="00632F0B">
      <w:pPr>
        <w:pStyle w:val="frame-contents-western"/>
        <w:shd w:val="clear" w:color="auto" w:fill="FFFFFF"/>
        <w:ind w:left="28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владение необходимыми умениями и навыками.</w:t>
      </w:r>
    </w:p>
    <w:p w:rsidR="000D1FF8" w:rsidRDefault="00D33743" w:rsidP="00632F0B">
      <w:pPr>
        <w:pStyle w:val="frame-contents-western"/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Учащийся сумел заинтересовать одноклассников.</w:t>
      </w:r>
    </w:p>
    <w:p w:rsidR="000D1FF8" w:rsidRDefault="00D33743" w:rsidP="00632F0B">
      <w:pPr>
        <w:pStyle w:val="western"/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Предлагается оценить каждую из позиций по следующей шкале:</w:t>
      </w:r>
    </w:p>
    <w:p w:rsidR="000D1FF8" w:rsidRDefault="00D33743" w:rsidP="00632F0B">
      <w:pPr>
        <w:pStyle w:val="western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Достигнуто в высокой степени 3 балла</w:t>
      </w:r>
    </w:p>
    <w:p w:rsidR="000D1FF8" w:rsidRDefault="00D33743" w:rsidP="00632F0B">
      <w:pPr>
        <w:pStyle w:val="western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Достигнуто частично 2 балла</w:t>
      </w:r>
    </w:p>
    <w:p w:rsidR="000D1FF8" w:rsidRDefault="00D33743" w:rsidP="00632F0B">
      <w:pPr>
        <w:pStyle w:val="western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Достигнуто в малой степени 1 балл</w:t>
      </w:r>
    </w:p>
    <w:p w:rsidR="000D1FF8" w:rsidRDefault="00D33743" w:rsidP="00632F0B">
      <w:pPr>
        <w:pStyle w:val="western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Не достигнуто (или не входило в цели) 0 баллов</w:t>
      </w:r>
    </w:p>
    <w:p w:rsidR="00632F0B" w:rsidRDefault="00D33743" w:rsidP="00632F0B">
      <w:pPr>
        <w:pStyle w:val="western"/>
        <w:shd w:val="clear" w:color="auto" w:fill="FFFFFF"/>
        <w:tabs>
          <w:tab w:val="left" w:pos="284"/>
        </w:tabs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Вывод:</w:t>
      </w:r>
      <w:r w:rsidR="00632F0B">
        <w:rPr>
          <w:sz w:val="28"/>
          <w:szCs w:val="28"/>
        </w:rPr>
        <w:t xml:space="preserve">   </w:t>
      </w:r>
      <w:proofErr w:type="gramEnd"/>
      <w:r w:rsidR="00632F0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от 42 до 35 баллов – высокий уровень</w:t>
      </w:r>
    </w:p>
    <w:p w:rsidR="000D1FF8" w:rsidRDefault="00632F0B" w:rsidP="00632F0B">
      <w:pPr>
        <w:pStyle w:val="western"/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3743">
        <w:rPr>
          <w:color w:val="000000"/>
          <w:sz w:val="28"/>
          <w:szCs w:val="28"/>
        </w:rPr>
        <w:t>от 34 до 21 балла – средний уровень</w:t>
      </w:r>
    </w:p>
    <w:p w:rsidR="000D1FF8" w:rsidRPr="005347AB" w:rsidRDefault="00632F0B" w:rsidP="005347AB">
      <w:pPr>
        <w:pStyle w:val="western"/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33743">
        <w:rPr>
          <w:color w:val="000000"/>
          <w:sz w:val="28"/>
          <w:szCs w:val="28"/>
        </w:rPr>
        <w:t>ниже 21 балла - низкий уровень</w:t>
      </w:r>
      <w:r w:rsidR="005347AB">
        <w:rPr>
          <w:sz w:val="28"/>
          <w:szCs w:val="28"/>
        </w:rPr>
        <w:t xml:space="preserve">                                                                                  </w:t>
      </w:r>
      <w:r w:rsidR="00D33743">
        <w:rPr>
          <w:b/>
          <w:i/>
          <w:iCs/>
          <w:color w:val="000000"/>
          <w:sz w:val="28"/>
          <w:szCs w:val="28"/>
        </w:rPr>
        <w:t>Темы творческих проектов:</w:t>
      </w:r>
    </w:p>
    <w:p w:rsidR="000D1FF8" w:rsidRDefault="005347AB" w:rsidP="005347AB">
      <w:r>
        <w:rPr>
          <w:b/>
          <w:sz w:val="28"/>
          <w:szCs w:val="28"/>
        </w:rPr>
        <w:t xml:space="preserve">      </w:t>
      </w:r>
      <w:bookmarkStart w:id="3" w:name="_GoBack"/>
      <w:bookmarkEnd w:id="3"/>
      <w:r w:rsidR="00D33743" w:rsidRPr="005347AB">
        <w:rPr>
          <w:sz w:val="28"/>
          <w:szCs w:val="28"/>
        </w:rPr>
        <w:t>1. Святые создатели церковных песнопений</w:t>
      </w:r>
    </w:p>
    <w:p w:rsidR="000D1FF8" w:rsidRDefault="00D33743">
      <w:pPr>
        <w:pStyle w:val="af"/>
        <w:ind w:left="360"/>
      </w:pPr>
      <w:r>
        <w:rPr>
          <w:sz w:val="28"/>
          <w:szCs w:val="28"/>
        </w:rPr>
        <w:t>2. Церковное искусство Византии</w:t>
      </w:r>
    </w:p>
    <w:p w:rsidR="000D1FF8" w:rsidRDefault="00D33743">
      <w:pPr>
        <w:pStyle w:val="af"/>
        <w:ind w:left="360"/>
      </w:pPr>
      <w:r>
        <w:rPr>
          <w:sz w:val="28"/>
          <w:szCs w:val="28"/>
        </w:rPr>
        <w:t>3. Храмовое искусство Запада</w:t>
      </w:r>
    </w:p>
    <w:p w:rsidR="000D1FF8" w:rsidRDefault="00D33743">
      <w:pPr>
        <w:pStyle w:val="af"/>
        <w:ind w:left="360"/>
      </w:pPr>
      <w:r>
        <w:rPr>
          <w:sz w:val="28"/>
          <w:szCs w:val="28"/>
        </w:rPr>
        <w:t>4. Смысл и содержание иконы</w:t>
      </w:r>
    </w:p>
    <w:p w:rsidR="000D1FF8" w:rsidRDefault="00D33743">
      <w:pPr>
        <w:pStyle w:val="af"/>
        <w:ind w:left="360"/>
      </w:pPr>
      <w:r>
        <w:rPr>
          <w:sz w:val="28"/>
          <w:szCs w:val="28"/>
        </w:rPr>
        <w:t>5. Святые иконописцы Руси и их творения</w:t>
      </w:r>
    </w:p>
    <w:p w:rsidR="000D1FF8" w:rsidRDefault="00D33743">
      <w:pPr>
        <w:pStyle w:val="af"/>
        <w:ind w:left="360"/>
      </w:pPr>
      <w:r>
        <w:rPr>
          <w:sz w:val="28"/>
          <w:szCs w:val="28"/>
        </w:rPr>
        <w:t>6. Песнопения Всенощной</w:t>
      </w:r>
    </w:p>
    <w:p w:rsidR="000D1FF8" w:rsidRDefault="00D33743">
      <w:pPr>
        <w:pStyle w:val="af"/>
        <w:ind w:left="360"/>
      </w:pPr>
      <w:r>
        <w:rPr>
          <w:sz w:val="28"/>
          <w:szCs w:val="28"/>
        </w:rPr>
        <w:t>7. Православные мастера и их творения</w:t>
      </w:r>
    </w:p>
    <w:p w:rsidR="000D1FF8" w:rsidRDefault="000D1FF8">
      <w:pPr>
        <w:rPr>
          <w:b/>
          <w:sz w:val="28"/>
          <w:szCs w:val="28"/>
        </w:rPr>
      </w:pPr>
    </w:p>
    <w:p w:rsidR="000D1FF8" w:rsidRDefault="00D33743">
      <w:pPr>
        <w:jc w:val="center"/>
      </w:pPr>
      <w:r>
        <w:rPr>
          <w:b/>
          <w:sz w:val="28"/>
          <w:szCs w:val="28"/>
        </w:rPr>
        <w:t xml:space="preserve"> </w:t>
      </w:r>
    </w:p>
    <w:sectPr w:rsidR="000D1FF8"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Sans L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MinionPro-BoldIt">
    <w:altName w:val="Times New Roman"/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Bold">
    <w:panose1 w:val="00000000000000000000"/>
    <w:charset w:val="00"/>
    <w:family w:val="roman"/>
    <w:notTrueType/>
    <w:pitch w:val="default"/>
  </w:font>
  <w:font w:name="MinionPro-Regular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F7"/>
    <w:multiLevelType w:val="multilevel"/>
    <w:tmpl w:val="1ADCE7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F507F"/>
    <w:multiLevelType w:val="multilevel"/>
    <w:tmpl w:val="CC764E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AE7EB9"/>
    <w:multiLevelType w:val="multilevel"/>
    <w:tmpl w:val="AEC2EF6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E0124"/>
    <w:multiLevelType w:val="multilevel"/>
    <w:tmpl w:val="F99449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D26AEF"/>
    <w:multiLevelType w:val="multilevel"/>
    <w:tmpl w:val="55749E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A5BB2"/>
    <w:multiLevelType w:val="multilevel"/>
    <w:tmpl w:val="19F2BF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83A5441"/>
    <w:multiLevelType w:val="multilevel"/>
    <w:tmpl w:val="1E6EBA6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C6423B"/>
    <w:multiLevelType w:val="multilevel"/>
    <w:tmpl w:val="232EE7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E844C7"/>
    <w:multiLevelType w:val="multilevel"/>
    <w:tmpl w:val="AC98C1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EB10F29"/>
    <w:multiLevelType w:val="multilevel"/>
    <w:tmpl w:val="7CE4B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FF8"/>
    <w:rsid w:val="00002316"/>
    <w:rsid w:val="000D1FF8"/>
    <w:rsid w:val="004D6968"/>
    <w:rsid w:val="005347AB"/>
    <w:rsid w:val="00632F0B"/>
    <w:rsid w:val="00636608"/>
    <w:rsid w:val="00640DF4"/>
    <w:rsid w:val="00BF4C3B"/>
    <w:rsid w:val="00D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958B"/>
  <w15:docId w15:val="{69A37216-E9C0-40BF-AEFA-8C09419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B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01E01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01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801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801E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216">
    <w:name w:val="ListLabel 216"/>
    <w:qFormat/>
    <w:rsid w:val="00CA093F"/>
    <w:rPr>
      <w:rFonts w:cs="Symbol"/>
      <w:sz w:val="28"/>
    </w:rPr>
  </w:style>
  <w:style w:type="character" w:customStyle="1" w:styleId="ListLabel217">
    <w:name w:val="ListLabel 217"/>
    <w:qFormat/>
    <w:rsid w:val="00CA093F"/>
    <w:rPr>
      <w:rFonts w:cs="Courier New"/>
      <w:sz w:val="20"/>
    </w:rPr>
  </w:style>
  <w:style w:type="character" w:customStyle="1" w:styleId="ListLabel218">
    <w:name w:val="ListLabel 218"/>
    <w:qFormat/>
    <w:rsid w:val="00CA093F"/>
    <w:rPr>
      <w:rFonts w:cs="Wingdings"/>
      <w:sz w:val="20"/>
    </w:rPr>
  </w:style>
  <w:style w:type="character" w:customStyle="1" w:styleId="ListLabel219">
    <w:name w:val="ListLabel 219"/>
    <w:qFormat/>
    <w:rsid w:val="00CA093F"/>
    <w:rPr>
      <w:rFonts w:cs="Wingdings"/>
      <w:sz w:val="20"/>
    </w:rPr>
  </w:style>
  <w:style w:type="character" w:customStyle="1" w:styleId="ListLabel220">
    <w:name w:val="ListLabel 220"/>
    <w:qFormat/>
    <w:rsid w:val="00CA093F"/>
    <w:rPr>
      <w:rFonts w:cs="Wingdings"/>
      <w:sz w:val="20"/>
    </w:rPr>
  </w:style>
  <w:style w:type="character" w:customStyle="1" w:styleId="ListLabel221">
    <w:name w:val="ListLabel 221"/>
    <w:qFormat/>
    <w:rsid w:val="00CA093F"/>
    <w:rPr>
      <w:rFonts w:cs="Wingdings"/>
      <w:sz w:val="20"/>
    </w:rPr>
  </w:style>
  <w:style w:type="character" w:customStyle="1" w:styleId="ListLabel222">
    <w:name w:val="ListLabel 222"/>
    <w:qFormat/>
    <w:rsid w:val="00CA093F"/>
    <w:rPr>
      <w:rFonts w:cs="Wingdings"/>
      <w:sz w:val="20"/>
    </w:rPr>
  </w:style>
  <w:style w:type="character" w:customStyle="1" w:styleId="ListLabel223">
    <w:name w:val="ListLabel 223"/>
    <w:qFormat/>
    <w:rsid w:val="00CA093F"/>
    <w:rPr>
      <w:rFonts w:cs="Wingdings"/>
      <w:sz w:val="20"/>
    </w:rPr>
  </w:style>
  <w:style w:type="character" w:customStyle="1" w:styleId="ListLabel224">
    <w:name w:val="ListLabel 224"/>
    <w:qFormat/>
    <w:rsid w:val="00CA093F"/>
    <w:rPr>
      <w:rFonts w:cs="Wingdings"/>
      <w:sz w:val="20"/>
    </w:rPr>
  </w:style>
  <w:style w:type="character" w:customStyle="1" w:styleId="ListLabel225">
    <w:name w:val="ListLabel 225"/>
    <w:qFormat/>
    <w:rsid w:val="00CA093F"/>
    <w:rPr>
      <w:rFonts w:cs="Symbol"/>
      <w:sz w:val="28"/>
    </w:rPr>
  </w:style>
  <w:style w:type="character" w:customStyle="1" w:styleId="ListLabel226">
    <w:name w:val="ListLabel 226"/>
    <w:qFormat/>
    <w:rsid w:val="00CA093F"/>
    <w:rPr>
      <w:rFonts w:cs="Courier New"/>
      <w:sz w:val="20"/>
    </w:rPr>
  </w:style>
  <w:style w:type="character" w:customStyle="1" w:styleId="ListLabel227">
    <w:name w:val="ListLabel 227"/>
    <w:qFormat/>
    <w:rsid w:val="00CA093F"/>
    <w:rPr>
      <w:rFonts w:cs="Wingdings"/>
      <w:sz w:val="20"/>
    </w:rPr>
  </w:style>
  <w:style w:type="character" w:customStyle="1" w:styleId="ListLabel228">
    <w:name w:val="ListLabel 228"/>
    <w:qFormat/>
    <w:rsid w:val="00CA093F"/>
    <w:rPr>
      <w:rFonts w:cs="Wingdings"/>
      <w:sz w:val="20"/>
    </w:rPr>
  </w:style>
  <w:style w:type="character" w:customStyle="1" w:styleId="ListLabel229">
    <w:name w:val="ListLabel 229"/>
    <w:qFormat/>
    <w:rsid w:val="00CA093F"/>
    <w:rPr>
      <w:rFonts w:cs="Wingdings"/>
      <w:sz w:val="20"/>
    </w:rPr>
  </w:style>
  <w:style w:type="character" w:customStyle="1" w:styleId="ListLabel230">
    <w:name w:val="ListLabel 230"/>
    <w:qFormat/>
    <w:rsid w:val="00CA093F"/>
    <w:rPr>
      <w:rFonts w:cs="Wingdings"/>
      <w:sz w:val="20"/>
    </w:rPr>
  </w:style>
  <w:style w:type="character" w:customStyle="1" w:styleId="ListLabel231">
    <w:name w:val="ListLabel 231"/>
    <w:qFormat/>
    <w:rsid w:val="00CA093F"/>
    <w:rPr>
      <w:rFonts w:cs="Wingdings"/>
      <w:sz w:val="20"/>
    </w:rPr>
  </w:style>
  <w:style w:type="character" w:customStyle="1" w:styleId="ListLabel232">
    <w:name w:val="ListLabel 232"/>
    <w:qFormat/>
    <w:rsid w:val="00CA093F"/>
    <w:rPr>
      <w:rFonts w:cs="Wingdings"/>
      <w:sz w:val="20"/>
    </w:rPr>
  </w:style>
  <w:style w:type="character" w:customStyle="1" w:styleId="ListLabel233">
    <w:name w:val="ListLabel 233"/>
    <w:qFormat/>
    <w:rsid w:val="00CA093F"/>
    <w:rPr>
      <w:rFonts w:cs="Wingdings"/>
      <w:sz w:val="20"/>
    </w:rPr>
  </w:style>
  <w:style w:type="character" w:customStyle="1" w:styleId="ListLabel234">
    <w:name w:val="ListLabel 234"/>
    <w:qFormat/>
    <w:rsid w:val="00CA093F"/>
    <w:rPr>
      <w:rFonts w:cs="Symbol"/>
      <w:sz w:val="28"/>
    </w:rPr>
  </w:style>
  <w:style w:type="character" w:customStyle="1" w:styleId="ListLabel235">
    <w:name w:val="ListLabel 235"/>
    <w:qFormat/>
    <w:rsid w:val="00CA093F"/>
    <w:rPr>
      <w:rFonts w:cs="Courier New"/>
      <w:sz w:val="20"/>
    </w:rPr>
  </w:style>
  <w:style w:type="character" w:customStyle="1" w:styleId="ListLabel236">
    <w:name w:val="ListLabel 236"/>
    <w:qFormat/>
    <w:rsid w:val="00CA093F"/>
    <w:rPr>
      <w:rFonts w:cs="Wingdings"/>
      <w:sz w:val="20"/>
    </w:rPr>
  </w:style>
  <w:style w:type="character" w:customStyle="1" w:styleId="ListLabel237">
    <w:name w:val="ListLabel 237"/>
    <w:qFormat/>
    <w:rsid w:val="00CA093F"/>
    <w:rPr>
      <w:rFonts w:cs="Wingdings"/>
      <w:sz w:val="20"/>
    </w:rPr>
  </w:style>
  <w:style w:type="character" w:customStyle="1" w:styleId="ListLabel238">
    <w:name w:val="ListLabel 238"/>
    <w:qFormat/>
    <w:rsid w:val="00CA093F"/>
    <w:rPr>
      <w:rFonts w:cs="Wingdings"/>
      <w:sz w:val="20"/>
    </w:rPr>
  </w:style>
  <w:style w:type="character" w:customStyle="1" w:styleId="ListLabel239">
    <w:name w:val="ListLabel 239"/>
    <w:qFormat/>
    <w:rsid w:val="00CA093F"/>
    <w:rPr>
      <w:rFonts w:cs="Wingdings"/>
      <w:sz w:val="20"/>
    </w:rPr>
  </w:style>
  <w:style w:type="character" w:customStyle="1" w:styleId="ListLabel240">
    <w:name w:val="ListLabel 240"/>
    <w:qFormat/>
    <w:rsid w:val="00CA093F"/>
    <w:rPr>
      <w:rFonts w:cs="Wingdings"/>
      <w:sz w:val="20"/>
    </w:rPr>
  </w:style>
  <w:style w:type="character" w:customStyle="1" w:styleId="ListLabel241">
    <w:name w:val="ListLabel 241"/>
    <w:qFormat/>
    <w:rsid w:val="00CA093F"/>
    <w:rPr>
      <w:rFonts w:cs="Wingdings"/>
      <w:sz w:val="20"/>
    </w:rPr>
  </w:style>
  <w:style w:type="character" w:customStyle="1" w:styleId="ListLabel242">
    <w:name w:val="ListLabel 242"/>
    <w:qFormat/>
    <w:rsid w:val="00CA093F"/>
    <w:rPr>
      <w:rFonts w:cs="Wingdings"/>
      <w:sz w:val="20"/>
    </w:rPr>
  </w:style>
  <w:style w:type="character" w:customStyle="1" w:styleId="ListLabel243">
    <w:name w:val="ListLabel 243"/>
    <w:qFormat/>
    <w:rsid w:val="00CA093F"/>
    <w:rPr>
      <w:rFonts w:cs="Symbol"/>
      <w:sz w:val="28"/>
    </w:rPr>
  </w:style>
  <w:style w:type="character" w:customStyle="1" w:styleId="ListLabel244">
    <w:name w:val="ListLabel 244"/>
    <w:qFormat/>
    <w:rsid w:val="00CA093F"/>
    <w:rPr>
      <w:rFonts w:cs="Courier New"/>
      <w:sz w:val="20"/>
    </w:rPr>
  </w:style>
  <w:style w:type="character" w:customStyle="1" w:styleId="ListLabel245">
    <w:name w:val="ListLabel 245"/>
    <w:qFormat/>
    <w:rsid w:val="00CA093F"/>
    <w:rPr>
      <w:rFonts w:cs="Wingdings"/>
      <w:sz w:val="20"/>
    </w:rPr>
  </w:style>
  <w:style w:type="character" w:customStyle="1" w:styleId="ListLabel246">
    <w:name w:val="ListLabel 246"/>
    <w:qFormat/>
    <w:rsid w:val="00CA093F"/>
    <w:rPr>
      <w:rFonts w:cs="Wingdings"/>
      <w:sz w:val="20"/>
    </w:rPr>
  </w:style>
  <w:style w:type="character" w:customStyle="1" w:styleId="ListLabel247">
    <w:name w:val="ListLabel 247"/>
    <w:qFormat/>
    <w:rsid w:val="00CA093F"/>
    <w:rPr>
      <w:rFonts w:cs="Wingdings"/>
      <w:sz w:val="20"/>
    </w:rPr>
  </w:style>
  <w:style w:type="character" w:customStyle="1" w:styleId="ListLabel248">
    <w:name w:val="ListLabel 248"/>
    <w:qFormat/>
    <w:rsid w:val="00CA093F"/>
    <w:rPr>
      <w:rFonts w:cs="Wingdings"/>
      <w:sz w:val="20"/>
    </w:rPr>
  </w:style>
  <w:style w:type="character" w:customStyle="1" w:styleId="ListLabel249">
    <w:name w:val="ListLabel 249"/>
    <w:qFormat/>
    <w:rsid w:val="00CA093F"/>
    <w:rPr>
      <w:rFonts w:cs="Wingdings"/>
      <w:sz w:val="20"/>
    </w:rPr>
  </w:style>
  <w:style w:type="character" w:customStyle="1" w:styleId="ListLabel250">
    <w:name w:val="ListLabel 250"/>
    <w:qFormat/>
    <w:rsid w:val="00CA093F"/>
    <w:rPr>
      <w:rFonts w:cs="Wingdings"/>
      <w:sz w:val="20"/>
    </w:rPr>
  </w:style>
  <w:style w:type="character" w:customStyle="1" w:styleId="ListLabel251">
    <w:name w:val="ListLabel 251"/>
    <w:qFormat/>
    <w:rsid w:val="00CA093F"/>
    <w:rPr>
      <w:rFonts w:cs="Wingdings"/>
      <w:sz w:val="20"/>
    </w:rPr>
  </w:style>
  <w:style w:type="character" w:customStyle="1" w:styleId="ListLabel252">
    <w:name w:val="ListLabel 252"/>
    <w:qFormat/>
    <w:rsid w:val="00CA093F"/>
    <w:rPr>
      <w:rFonts w:cs="Symbol"/>
      <w:sz w:val="26"/>
    </w:rPr>
  </w:style>
  <w:style w:type="character" w:customStyle="1" w:styleId="ListLabel253">
    <w:name w:val="ListLabel 253"/>
    <w:qFormat/>
    <w:rsid w:val="00CA093F"/>
    <w:rPr>
      <w:rFonts w:cs="Courier New"/>
      <w:sz w:val="20"/>
    </w:rPr>
  </w:style>
  <w:style w:type="character" w:customStyle="1" w:styleId="ListLabel254">
    <w:name w:val="ListLabel 254"/>
    <w:qFormat/>
    <w:rsid w:val="00CA093F"/>
    <w:rPr>
      <w:rFonts w:cs="Wingdings"/>
      <w:sz w:val="20"/>
    </w:rPr>
  </w:style>
  <w:style w:type="character" w:customStyle="1" w:styleId="ListLabel255">
    <w:name w:val="ListLabel 255"/>
    <w:qFormat/>
    <w:rsid w:val="00CA093F"/>
    <w:rPr>
      <w:rFonts w:cs="Wingdings"/>
      <w:sz w:val="20"/>
    </w:rPr>
  </w:style>
  <w:style w:type="character" w:customStyle="1" w:styleId="ListLabel256">
    <w:name w:val="ListLabel 256"/>
    <w:qFormat/>
    <w:rsid w:val="00CA093F"/>
    <w:rPr>
      <w:rFonts w:cs="Wingdings"/>
      <w:sz w:val="20"/>
    </w:rPr>
  </w:style>
  <w:style w:type="character" w:customStyle="1" w:styleId="ListLabel257">
    <w:name w:val="ListLabel 257"/>
    <w:qFormat/>
    <w:rsid w:val="00CA093F"/>
    <w:rPr>
      <w:rFonts w:cs="Wingdings"/>
      <w:sz w:val="20"/>
    </w:rPr>
  </w:style>
  <w:style w:type="character" w:customStyle="1" w:styleId="ListLabel258">
    <w:name w:val="ListLabel 258"/>
    <w:qFormat/>
    <w:rsid w:val="00CA093F"/>
    <w:rPr>
      <w:rFonts w:cs="Wingdings"/>
      <w:sz w:val="20"/>
    </w:rPr>
  </w:style>
  <w:style w:type="character" w:customStyle="1" w:styleId="ListLabel259">
    <w:name w:val="ListLabel 259"/>
    <w:qFormat/>
    <w:rsid w:val="00CA093F"/>
    <w:rPr>
      <w:rFonts w:cs="Wingdings"/>
      <w:sz w:val="20"/>
    </w:rPr>
  </w:style>
  <w:style w:type="character" w:customStyle="1" w:styleId="ListLabel260">
    <w:name w:val="ListLabel 260"/>
    <w:qFormat/>
    <w:rsid w:val="00CA093F"/>
    <w:rPr>
      <w:rFonts w:cs="Wingdings"/>
      <w:sz w:val="20"/>
    </w:rPr>
  </w:style>
  <w:style w:type="character" w:customStyle="1" w:styleId="ListLabel261">
    <w:name w:val="ListLabel 261"/>
    <w:qFormat/>
    <w:rsid w:val="00CA093F"/>
    <w:rPr>
      <w:rFonts w:cs="Symbol"/>
      <w:sz w:val="26"/>
    </w:rPr>
  </w:style>
  <w:style w:type="character" w:customStyle="1" w:styleId="ListLabel262">
    <w:name w:val="ListLabel 262"/>
    <w:qFormat/>
    <w:rsid w:val="00CA093F"/>
    <w:rPr>
      <w:rFonts w:cs="Courier New"/>
      <w:sz w:val="20"/>
    </w:rPr>
  </w:style>
  <w:style w:type="character" w:customStyle="1" w:styleId="ListLabel263">
    <w:name w:val="ListLabel 263"/>
    <w:qFormat/>
    <w:rsid w:val="00CA093F"/>
    <w:rPr>
      <w:rFonts w:cs="Wingdings"/>
      <w:sz w:val="20"/>
    </w:rPr>
  </w:style>
  <w:style w:type="character" w:customStyle="1" w:styleId="ListLabel264">
    <w:name w:val="ListLabel 264"/>
    <w:qFormat/>
    <w:rsid w:val="00CA093F"/>
    <w:rPr>
      <w:rFonts w:cs="Wingdings"/>
      <w:sz w:val="20"/>
    </w:rPr>
  </w:style>
  <w:style w:type="character" w:customStyle="1" w:styleId="ListLabel265">
    <w:name w:val="ListLabel 265"/>
    <w:qFormat/>
    <w:rsid w:val="00CA093F"/>
    <w:rPr>
      <w:rFonts w:cs="Wingdings"/>
      <w:sz w:val="20"/>
    </w:rPr>
  </w:style>
  <w:style w:type="character" w:customStyle="1" w:styleId="ListLabel266">
    <w:name w:val="ListLabel 266"/>
    <w:qFormat/>
    <w:rsid w:val="00CA093F"/>
    <w:rPr>
      <w:rFonts w:cs="Wingdings"/>
      <w:sz w:val="20"/>
    </w:rPr>
  </w:style>
  <w:style w:type="character" w:customStyle="1" w:styleId="ListLabel267">
    <w:name w:val="ListLabel 267"/>
    <w:qFormat/>
    <w:rsid w:val="00CA093F"/>
    <w:rPr>
      <w:rFonts w:cs="Wingdings"/>
      <w:sz w:val="20"/>
    </w:rPr>
  </w:style>
  <w:style w:type="character" w:customStyle="1" w:styleId="ListLabel268">
    <w:name w:val="ListLabel 268"/>
    <w:qFormat/>
    <w:rsid w:val="00CA093F"/>
    <w:rPr>
      <w:rFonts w:cs="Wingdings"/>
      <w:sz w:val="20"/>
    </w:rPr>
  </w:style>
  <w:style w:type="character" w:customStyle="1" w:styleId="ListLabel269">
    <w:name w:val="ListLabel 269"/>
    <w:qFormat/>
    <w:rsid w:val="00CA093F"/>
    <w:rPr>
      <w:rFonts w:cs="Wingdings"/>
      <w:sz w:val="20"/>
    </w:rPr>
  </w:style>
  <w:style w:type="character" w:customStyle="1" w:styleId="ListLabel270">
    <w:name w:val="ListLabel 270"/>
    <w:qFormat/>
    <w:rsid w:val="00CA093F"/>
    <w:rPr>
      <w:b w:val="0"/>
    </w:rPr>
  </w:style>
  <w:style w:type="character" w:customStyle="1" w:styleId="ListLabel271">
    <w:name w:val="ListLabel 271"/>
    <w:qFormat/>
    <w:rsid w:val="00CA093F"/>
    <w:rPr>
      <w:b/>
      <w:sz w:val="26"/>
    </w:rPr>
  </w:style>
  <w:style w:type="character" w:customStyle="1" w:styleId="ListLabel272">
    <w:name w:val="ListLabel 272"/>
    <w:qFormat/>
    <w:rsid w:val="00CA093F"/>
    <w:rPr>
      <w:rFonts w:cs="Symbol"/>
      <w:sz w:val="26"/>
    </w:rPr>
  </w:style>
  <w:style w:type="character" w:customStyle="1" w:styleId="ListLabel273">
    <w:name w:val="ListLabel 273"/>
    <w:qFormat/>
    <w:rsid w:val="00CA093F"/>
    <w:rPr>
      <w:rFonts w:cs="Courier New"/>
      <w:sz w:val="20"/>
    </w:rPr>
  </w:style>
  <w:style w:type="character" w:customStyle="1" w:styleId="ListLabel274">
    <w:name w:val="ListLabel 274"/>
    <w:qFormat/>
    <w:rsid w:val="00CA093F"/>
    <w:rPr>
      <w:rFonts w:cs="Wingdings"/>
      <w:sz w:val="20"/>
    </w:rPr>
  </w:style>
  <w:style w:type="character" w:customStyle="1" w:styleId="ListLabel275">
    <w:name w:val="ListLabel 275"/>
    <w:qFormat/>
    <w:rsid w:val="00CA093F"/>
    <w:rPr>
      <w:rFonts w:cs="Wingdings"/>
      <w:sz w:val="20"/>
    </w:rPr>
  </w:style>
  <w:style w:type="character" w:customStyle="1" w:styleId="ListLabel276">
    <w:name w:val="ListLabel 276"/>
    <w:qFormat/>
    <w:rsid w:val="00CA093F"/>
    <w:rPr>
      <w:rFonts w:cs="Wingdings"/>
      <w:sz w:val="20"/>
    </w:rPr>
  </w:style>
  <w:style w:type="character" w:customStyle="1" w:styleId="ListLabel277">
    <w:name w:val="ListLabel 277"/>
    <w:qFormat/>
    <w:rsid w:val="00CA093F"/>
    <w:rPr>
      <w:rFonts w:cs="Wingdings"/>
      <w:sz w:val="20"/>
    </w:rPr>
  </w:style>
  <w:style w:type="character" w:customStyle="1" w:styleId="ListLabel278">
    <w:name w:val="ListLabel 278"/>
    <w:qFormat/>
    <w:rsid w:val="00CA093F"/>
    <w:rPr>
      <w:rFonts w:cs="Wingdings"/>
      <w:sz w:val="20"/>
    </w:rPr>
  </w:style>
  <w:style w:type="character" w:customStyle="1" w:styleId="ListLabel279">
    <w:name w:val="ListLabel 279"/>
    <w:qFormat/>
    <w:rsid w:val="00CA093F"/>
    <w:rPr>
      <w:rFonts w:cs="Wingdings"/>
      <w:sz w:val="20"/>
    </w:rPr>
  </w:style>
  <w:style w:type="character" w:customStyle="1" w:styleId="ListLabel280">
    <w:name w:val="ListLabel 280"/>
    <w:qFormat/>
    <w:rsid w:val="00CA093F"/>
    <w:rPr>
      <w:rFonts w:cs="Wingdings"/>
      <w:sz w:val="20"/>
    </w:rPr>
  </w:style>
  <w:style w:type="character" w:customStyle="1" w:styleId="ListLabel281">
    <w:name w:val="ListLabel 281"/>
    <w:qFormat/>
    <w:rsid w:val="00CA093F"/>
    <w:rPr>
      <w:rFonts w:cs="Symbol"/>
      <w:sz w:val="26"/>
    </w:rPr>
  </w:style>
  <w:style w:type="character" w:customStyle="1" w:styleId="ListLabel282">
    <w:name w:val="ListLabel 282"/>
    <w:qFormat/>
    <w:rsid w:val="00CA093F"/>
    <w:rPr>
      <w:rFonts w:cs="Courier New"/>
      <w:sz w:val="20"/>
    </w:rPr>
  </w:style>
  <w:style w:type="character" w:customStyle="1" w:styleId="ListLabel283">
    <w:name w:val="ListLabel 283"/>
    <w:qFormat/>
    <w:rsid w:val="00CA093F"/>
    <w:rPr>
      <w:rFonts w:cs="Wingdings"/>
      <w:sz w:val="20"/>
    </w:rPr>
  </w:style>
  <w:style w:type="character" w:customStyle="1" w:styleId="ListLabel284">
    <w:name w:val="ListLabel 284"/>
    <w:qFormat/>
    <w:rsid w:val="00CA093F"/>
    <w:rPr>
      <w:rFonts w:cs="Wingdings"/>
      <w:sz w:val="20"/>
    </w:rPr>
  </w:style>
  <w:style w:type="character" w:customStyle="1" w:styleId="ListLabel285">
    <w:name w:val="ListLabel 285"/>
    <w:qFormat/>
    <w:rsid w:val="00CA093F"/>
    <w:rPr>
      <w:rFonts w:cs="Wingdings"/>
      <w:sz w:val="20"/>
    </w:rPr>
  </w:style>
  <w:style w:type="character" w:customStyle="1" w:styleId="ListLabel286">
    <w:name w:val="ListLabel 286"/>
    <w:qFormat/>
    <w:rsid w:val="00CA093F"/>
    <w:rPr>
      <w:rFonts w:cs="Wingdings"/>
      <w:sz w:val="20"/>
    </w:rPr>
  </w:style>
  <w:style w:type="character" w:customStyle="1" w:styleId="ListLabel287">
    <w:name w:val="ListLabel 287"/>
    <w:qFormat/>
    <w:rsid w:val="00CA093F"/>
    <w:rPr>
      <w:rFonts w:cs="Wingdings"/>
      <w:sz w:val="20"/>
    </w:rPr>
  </w:style>
  <w:style w:type="character" w:customStyle="1" w:styleId="ListLabel288">
    <w:name w:val="ListLabel 288"/>
    <w:qFormat/>
    <w:rsid w:val="00CA093F"/>
    <w:rPr>
      <w:rFonts w:cs="Wingdings"/>
      <w:sz w:val="20"/>
    </w:rPr>
  </w:style>
  <w:style w:type="character" w:customStyle="1" w:styleId="ListLabel289">
    <w:name w:val="ListLabel 289"/>
    <w:qFormat/>
    <w:rsid w:val="00CA093F"/>
    <w:rPr>
      <w:rFonts w:cs="Wingdings"/>
      <w:sz w:val="20"/>
    </w:rPr>
  </w:style>
  <w:style w:type="character" w:customStyle="1" w:styleId="ListLabel290">
    <w:name w:val="ListLabel 290"/>
    <w:qFormat/>
    <w:rsid w:val="00CA093F"/>
    <w:rPr>
      <w:b/>
      <w:sz w:val="26"/>
    </w:rPr>
  </w:style>
  <w:style w:type="character" w:customStyle="1" w:styleId="WW8Num4z0">
    <w:name w:val="WW8Num4z0"/>
    <w:qFormat/>
    <w:rsid w:val="00CA093F"/>
    <w:rPr>
      <w:rFonts w:ascii="Symbol" w:hAnsi="Symbol" w:cs="Times New Roman"/>
      <w:color w:val="000000"/>
      <w:sz w:val="26"/>
      <w:szCs w:val="26"/>
    </w:rPr>
  </w:style>
  <w:style w:type="character" w:customStyle="1" w:styleId="ListLabel291">
    <w:name w:val="ListLabel 291"/>
    <w:qFormat/>
    <w:rsid w:val="00CA093F"/>
    <w:rPr>
      <w:rFonts w:cs="Symbol"/>
      <w:sz w:val="28"/>
    </w:rPr>
  </w:style>
  <w:style w:type="character" w:customStyle="1" w:styleId="ListLabel292">
    <w:name w:val="ListLabel 292"/>
    <w:qFormat/>
    <w:rsid w:val="00CA093F"/>
    <w:rPr>
      <w:rFonts w:cs="Courier New"/>
      <w:sz w:val="20"/>
    </w:rPr>
  </w:style>
  <w:style w:type="character" w:customStyle="1" w:styleId="ListLabel293">
    <w:name w:val="ListLabel 293"/>
    <w:qFormat/>
    <w:rsid w:val="00CA093F"/>
    <w:rPr>
      <w:rFonts w:cs="Wingdings"/>
      <w:sz w:val="20"/>
    </w:rPr>
  </w:style>
  <w:style w:type="character" w:customStyle="1" w:styleId="ListLabel294">
    <w:name w:val="ListLabel 294"/>
    <w:qFormat/>
    <w:rsid w:val="00CA093F"/>
    <w:rPr>
      <w:rFonts w:cs="Wingdings"/>
      <w:sz w:val="20"/>
    </w:rPr>
  </w:style>
  <w:style w:type="character" w:customStyle="1" w:styleId="ListLabel295">
    <w:name w:val="ListLabel 295"/>
    <w:qFormat/>
    <w:rsid w:val="00CA093F"/>
    <w:rPr>
      <w:rFonts w:cs="Wingdings"/>
      <w:sz w:val="20"/>
    </w:rPr>
  </w:style>
  <w:style w:type="character" w:customStyle="1" w:styleId="ListLabel296">
    <w:name w:val="ListLabel 296"/>
    <w:qFormat/>
    <w:rsid w:val="00CA093F"/>
    <w:rPr>
      <w:rFonts w:cs="Wingdings"/>
      <w:sz w:val="20"/>
    </w:rPr>
  </w:style>
  <w:style w:type="character" w:customStyle="1" w:styleId="ListLabel297">
    <w:name w:val="ListLabel 297"/>
    <w:qFormat/>
    <w:rsid w:val="00CA093F"/>
    <w:rPr>
      <w:rFonts w:cs="Wingdings"/>
      <w:sz w:val="20"/>
    </w:rPr>
  </w:style>
  <w:style w:type="character" w:customStyle="1" w:styleId="ListLabel298">
    <w:name w:val="ListLabel 298"/>
    <w:qFormat/>
    <w:rsid w:val="00CA093F"/>
    <w:rPr>
      <w:rFonts w:cs="Wingdings"/>
      <w:sz w:val="20"/>
    </w:rPr>
  </w:style>
  <w:style w:type="character" w:customStyle="1" w:styleId="ListLabel299">
    <w:name w:val="ListLabel 299"/>
    <w:qFormat/>
    <w:rsid w:val="00CA093F"/>
    <w:rPr>
      <w:rFonts w:cs="Wingdings"/>
      <w:sz w:val="20"/>
    </w:rPr>
  </w:style>
  <w:style w:type="character" w:customStyle="1" w:styleId="ListLabel300">
    <w:name w:val="ListLabel 300"/>
    <w:qFormat/>
    <w:rsid w:val="00CA093F"/>
    <w:rPr>
      <w:rFonts w:cs="Symbol"/>
      <w:sz w:val="28"/>
    </w:rPr>
  </w:style>
  <w:style w:type="character" w:customStyle="1" w:styleId="ListLabel301">
    <w:name w:val="ListLabel 301"/>
    <w:qFormat/>
    <w:rsid w:val="00CA093F"/>
    <w:rPr>
      <w:rFonts w:cs="Courier New"/>
      <w:sz w:val="20"/>
    </w:rPr>
  </w:style>
  <w:style w:type="character" w:customStyle="1" w:styleId="ListLabel302">
    <w:name w:val="ListLabel 302"/>
    <w:qFormat/>
    <w:rsid w:val="00CA093F"/>
    <w:rPr>
      <w:rFonts w:cs="Wingdings"/>
      <w:sz w:val="20"/>
    </w:rPr>
  </w:style>
  <w:style w:type="character" w:customStyle="1" w:styleId="ListLabel303">
    <w:name w:val="ListLabel 303"/>
    <w:qFormat/>
    <w:rsid w:val="00CA093F"/>
    <w:rPr>
      <w:rFonts w:cs="Wingdings"/>
      <w:sz w:val="20"/>
    </w:rPr>
  </w:style>
  <w:style w:type="character" w:customStyle="1" w:styleId="ListLabel304">
    <w:name w:val="ListLabel 304"/>
    <w:qFormat/>
    <w:rsid w:val="00CA093F"/>
    <w:rPr>
      <w:rFonts w:cs="Wingdings"/>
      <w:sz w:val="20"/>
    </w:rPr>
  </w:style>
  <w:style w:type="character" w:customStyle="1" w:styleId="ListLabel305">
    <w:name w:val="ListLabel 305"/>
    <w:qFormat/>
    <w:rsid w:val="00CA093F"/>
    <w:rPr>
      <w:rFonts w:cs="Wingdings"/>
      <w:sz w:val="20"/>
    </w:rPr>
  </w:style>
  <w:style w:type="character" w:customStyle="1" w:styleId="ListLabel306">
    <w:name w:val="ListLabel 306"/>
    <w:qFormat/>
    <w:rsid w:val="00CA093F"/>
    <w:rPr>
      <w:rFonts w:cs="Wingdings"/>
      <w:sz w:val="20"/>
    </w:rPr>
  </w:style>
  <w:style w:type="character" w:customStyle="1" w:styleId="ListLabel307">
    <w:name w:val="ListLabel 307"/>
    <w:qFormat/>
    <w:rsid w:val="00CA093F"/>
    <w:rPr>
      <w:rFonts w:cs="Wingdings"/>
      <w:sz w:val="20"/>
    </w:rPr>
  </w:style>
  <w:style w:type="character" w:customStyle="1" w:styleId="ListLabel308">
    <w:name w:val="ListLabel 308"/>
    <w:qFormat/>
    <w:rsid w:val="00CA093F"/>
    <w:rPr>
      <w:rFonts w:cs="Wingdings"/>
      <w:sz w:val="20"/>
    </w:rPr>
  </w:style>
  <w:style w:type="character" w:customStyle="1" w:styleId="ListLabel309">
    <w:name w:val="ListLabel 309"/>
    <w:qFormat/>
    <w:rsid w:val="00CA093F"/>
    <w:rPr>
      <w:b/>
      <w:sz w:val="28"/>
    </w:rPr>
  </w:style>
  <w:style w:type="character" w:customStyle="1" w:styleId="ListLabel310">
    <w:name w:val="ListLabel 310"/>
    <w:qFormat/>
    <w:rsid w:val="00CA093F"/>
    <w:rPr>
      <w:rFonts w:cs="Times New Roman"/>
      <w:color w:val="000000"/>
      <w:sz w:val="28"/>
      <w:szCs w:val="26"/>
    </w:rPr>
  </w:style>
  <w:style w:type="character" w:customStyle="1" w:styleId="ListLabel311">
    <w:name w:val="ListLabel 311"/>
    <w:qFormat/>
    <w:rsid w:val="00CA093F"/>
    <w:rPr>
      <w:rFonts w:cs="Symbol"/>
      <w:sz w:val="28"/>
    </w:rPr>
  </w:style>
  <w:style w:type="character" w:customStyle="1" w:styleId="ListLabel312">
    <w:name w:val="ListLabel 312"/>
    <w:qFormat/>
    <w:rsid w:val="00CA093F"/>
    <w:rPr>
      <w:rFonts w:cs="Courier New"/>
      <w:sz w:val="20"/>
    </w:rPr>
  </w:style>
  <w:style w:type="character" w:customStyle="1" w:styleId="ListLabel313">
    <w:name w:val="ListLabel 313"/>
    <w:qFormat/>
    <w:rsid w:val="00CA093F"/>
    <w:rPr>
      <w:rFonts w:cs="Wingdings"/>
      <w:sz w:val="20"/>
    </w:rPr>
  </w:style>
  <w:style w:type="character" w:customStyle="1" w:styleId="ListLabel314">
    <w:name w:val="ListLabel 314"/>
    <w:qFormat/>
    <w:rsid w:val="00CA093F"/>
    <w:rPr>
      <w:rFonts w:cs="Wingdings"/>
      <w:sz w:val="20"/>
    </w:rPr>
  </w:style>
  <w:style w:type="character" w:customStyle="1" w:styleId="ListLabel315">
    <w:name w:val="ListLabel 315"/>
    <w:qFormat/>
    <w:rsid w:val="00CA093F"/>
    <w:rPr>
      <w:rFonts w:cs="Wingdings"/>
      <w:sz w:val="20"/>
    </w:rPr>
  </w:style>
  <w:style w:type="character" w:customStyle="1" w:styleId="ListLabel316">
    <w:name w:val="ListLabel 316"/>
    <w:qFormat/>
    <w:rsid w:val="00CA093F"/>
    <w:rPr>
      <w:rFonts w:cs="Wingdings"/>
      <w:sz w:val="20"/>
    </w:rPr>
  </w:style>
  <w:style w:type="character" w:customStyle="1" w:styleId="ListLabel317">
    <w:name w:val="ListLabel 317"/>
    <w:qFormat/>
    <w:rsid w:val="00CA093F"/>
    <w:rPr>
      <w:rFonts w:cs="Wingdings"/>
      <w:sz w:val="20"/>
    </w:rPr>
  </w:style>
  <w:style w:type="character" w:customStyle="1" w:styleId="ListLabel318">
    <w:name w:val="ListLabel 318"/>
    <w:qFormat/>
    <w:rsid w:val="00CA093F"/>
    <w:rPr>
      <w:rFonts w:cs="Wingdings"/>
      <w:sz w:val="20"/>
    </w:rPr>
  </w:style>
  <w:style w:type="character" w:customStyle="1" w:styleId="ListLabel319">
    <w:name w:val="ListLabel 319"/>
    <w:qFormat/>
    <w:rsid w:val="00CA093F"/>
    <w:rPr>
      <w:rFonts w:cs="Wingdings"/>
      <w:sz w:val="20"/>
    </w:rPr>
  </w:style>
  <w:style w:type="character" w:customStyle="1" w:styleId="ListLabel320">
    <w:name w:val="ListLabel 320"/>
    <w:qFormat/>
    <w:rsid w:val="00CA093F"/>
    <w:rPr>
      <w:rFonts w:cs="Symbol"/>
      <w:sz w:val="28"/>
    </w:rPr>
  </w:style>
  <w:style w:type="character" w:customStyle="1" w:styleId="ListLabel321">
    <w:name w:val="ListLabel 321"/>
    <w:qFormat/>
    <w:rsid w:val="00CA093F"/>
    <w:rPr>
      <w:rFonts w:cs="Courier New"/>
      <w:sz w:val="20"/>
    </w:rPr>
  </w:style>
  <w:style w:type="character" w:customStyle="1" w:styleId="ListLabel322">
    <w:name w:val="ListLabel 322"/>
    <w:qFormat/>
    <w:rsid w:val="00CA093F"/>
    <w:rPr>
      <w:rFonts w:cs="Wingdings"/>
      <w:sz w:val="20"/>
    </w:rPr>
  </w:style>
  <w:style w:type="character" w:customStyle="1" w:styleId="ListLabel323">
    <w:name w:val="ListLabel 323"/>
    <w:qFormat/>
    <w:rsid w:val="00CA093F"/>
    <w:rPr>
      <w:rFonts w:cs="Wingdings"/>
      <w:sz w:val="20"/>
    </w:rPr>
  </w:style>
  <w:style w:type="character" w:customStyle="1" w:styleId="ListLabel324">
    <w:name w:val="ListLabel 324"/>
    <w:qFormat/>
    <w:rsid w:val="00CA093F"/>
    <w:rPr>
      <w:rFonts w:cs="Wingdings"/>
      <w:sz w:val="20"/>
    </w:rPr>
  </w:style>
  <w:style w:type="character" w:customStyle="1" w:styleId="ListLabel325">
    <w:name w:val="ListLabel 325"/>
    <w:qFormat/>
    <w:rsid w:val="00CA093F"/>
    <w:rPr>
      <w:rFonts w:cs="Wingdings"/>
      <w:sz w:val="20"/>
    </w:rPr>
  </w:style>
  <w:style w:type="character" w:customStyle="1" w:styleId="ListLabel326">
    <w:name w:val="ListLabel 326"/>
    <w:qFormat/>
    <w:rsid w:val="00CA093F"/>
    <w:rPr>
      <w:rFonts w:cs="Wingdings"/>
      <w:sz w:val="20"/>
    </w:rPr>
  </w:style>
  <w:style w:type="character" w:customStyle="1" w:styleId="ListLabel327">
    <w:name w:val="ListLabel 327"/>
    <w:qFormat/>
    <w:rsid w:val="00CA093F"/>
    <w:rPr>
      <w:rFonts w:cs="Wingdings"/>
      <w:sz w:val="20"/>
    </w:rPr>
  </w:style>
  <w:style w:type="character" w:customStyle="1" w:styleId="ListLabel328">
    <w:name w:val="ListLabel 328"/>
    <w:qFormat/>
    <w:rsid w:val="00CA093F"/>
    <w:rPr>
      <w:rFonts w:cs="Wingdings"/>
      <w:sz w:val="20"/>
    </w:rPr>
  </w:style>
  <w:style w:type="character" w:customStyle="1" w:styleId="ListLabel329">
    <w:name w:val="ListLabel 329"/>
    <w:qFormat/>
    <w:rsid w:val="00CA093F"/>
    <w:rPr>
      <w:b/>
      <w:sz w:val="28"/>
    </w:rPr>
  </w:style>
  <w:style w:type="character" w:customStyle="1" w:styleId="ListLabel330">
    <w:name w:val="ListLabel 330"/>
    <w:qFormat/>
    <w:rsid w:val="00CA093F"/>
    <w:rPr>
      <w:rFonts w:cs="Times New Roman"/>
      <w:color w:val="000000"/>
      <w:sz w:val="28"/>
      <w:szCs w:val="26"/>
    </w:rPr>
  </w:style>
  <w:style w:type="character" w:customStyle="1" w:styleId="ListLabel331">
    <w:name w:val="ListLabel 331"/>
    <w:qFormat/>
    <w:rPr>
      <w:rFonts w:cs="Symbol"/>
      <w:sz w:val="28"/>
    </w:rPr>
  </w:style>
  <w:style w:type="character" w:customStyle="1" w:styleId="ListLabel332">
    <w:name w:val="ListLabel 332"/>
    <w:qFormat/>
    <w:rPr>
      <w:rFonts w:cs="Courier New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Symbol"/>
      <w:sz w:val="28"/>
    </w:rPr>
  </w:style>
  <w:style w:type="character" w:customStyle="1" w:styleId="ListLabel341">
    <w:name w:val="ListLabel 341"/>
    <w:qFormat/>
    <w:rPr>
      <w:rFonts w:cs="Courier New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b/>
      <w:sz w:val="28"/>
    </w:rPr>
  </w:style>
  <w:style w:type="character" w:customStyle="1" w:styleId="ListLabel350">
    <w:name w:val="ListLabel 350"/>
    <w:qFormat/>
    <w:rPr>
      <w:rFonts w:cs="Times New Roman"/>
      <w:color w:val="000000"/>
      <w:sz w:val="28"/>
      <w:szCs w:val="26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sz w:val="28"/>
    </w:rPr>
  </w:style>
  <w:style w:type="character" w:customStyle="1" w:styleId="ListLabel370">
    <w:name w:val="ListLabel 370"/>
    <w:qFormat/>
    <w:rPr>
      <w:rFonts w:cs="Courier New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sz w:val="28"/>
    </w:rPr>
  </w:style>
  <w:style w:type="character" w:customStyle="1" w:styleId="ListLabel379">
    <w:name w:val="ListLabel 379"/>
    <w:qFormat/>
    <w:rPr>
      <w:rFonts w:cs="Courier New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b/>
      <w:sz w:val="28"/>
    </w:rPr>
  </w:style>
  <w:style w:type="character" w:customStyle="1" w:styleId="ListLabel388">
    <w:name w:val="ListLabel 388"/>
    <w:qFormat/>
    <w:rPr>
      <w:rFonts w:cs="Symbo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8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  <w:sz w:val="28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  <w:sz w:val="28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sz w:val="28"/>
    </w:rPr>
  </w:style>
  <w:style w:type="character" w:customStyle="1" w:styleId="ListLabel443">
    <w:name w:val="ListLabel 443"/>
    <w:qFormat/>
    <w:rPr>
      <w:rFonts w:cs="Courier New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Symbol"/>
      <w:sz w:val="28"/>
    </w:rPr>
  </w:style>
  <w:style w:type="character" w:customStyle="1" w:styleId="ListLabel452">
    <w:name w:val="ListLabel 452"/>
    <w:qFormat/>
    <w:rPr>
      <w:rFonts w:cs="Courier New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b/>
      <w:sz w:val="28"/>
    </w:rPr>
  </w:style>
  <w:style w:type="character" w:customStyle="1" w:styleId="ListLabel461">
    <w:name w:val="ListLabel 461"/>
    <w:qFormat/>
    <w:rPr>
      <w:rFonts w:cs="Symbol"/>
      <w:sz w:val="28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  <w:sz w:val="28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  <w:sz w:val="28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  <w:sz w:val="28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  <w:sz w:val="28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  <w:sz w:val="28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  <w:sz w:val="28"/>
    </w:rPr>
  </w:style>
  <w:style w:type="character" w:customStyle="1" w:styleId="ListLabel516">
    <w:name w:val="ListLabel 516"/>
    <w:qFormat/>
    <w:rPr>
      <w:rFonts w:cs="Courier New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Symbol"/>
      <w:sz w:val="28"/>
    </w:rPr>
  </w:style>
  <w:style w:type="character" w:customStyle="1" w:styleId="ListLabel525">
    <w:name w:val="ListLabel 525"/>
    <w:qFormat/>
    <w:rPr>
      <w:rFonts w:cs="Courier New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b/>
      <w:sz w:val="28"/>
    </w:rPr>
  </w:style>
  <w:style w:type="character" w:customStyle="1" w:styleId="ListLabel534">
    <w:name w:val="ListLabel 534"/>
    <w:qFormat/>
    <w:rPr>
      <w:rFonts w:cs="Symbol"/>
      <w:sz w:val="28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  <w:sz w:val="28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  <w:sz w:val="28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  <w:sz w:val="28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  <w:sz w:val="28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  <w:sz w:val="28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  <w:sz w:val="28"/>
    </w:rPr>
  </w:style>
  <w:style w:type="character" w:customStyle="1" w:styleId="ListLabel589">
    <w:name w:val="ListLabel 589"/>
    <w:qFormat/>
    <w:rPr>
      <w:rFonts w:cs="Courier New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rFonts w:cs="Symbol"/>
      <w:sz w:val="28"/>
    </w:rPr>
  </w:style>
  <w:style w:type="character" w:customStyle="1" w:styleId="ListLabel598">
    <w:name w:val="ListLabel 598"/>
    <w:qFormat/>
    <w:rPr>
      <w:rFonts w:cs="Courier New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Wingdings"/>
      <w:sz w:val="20"/>
    </w:rPr>
  </w:style>
  <w:style w:type="character" w:customStyle="1" w:styleId="ListLabel606">
    <w:name w:val="ListLabel 606"/>
    <w:qFormat/>
    <w:rPr>
      <w:b/>
      <w:sz w:val="28"/>
    </w:rPr>
  </w:style>
  <w:style w:type="character" w:customStyle="1" w:styleId="ListLabel607">
    <w:name w:val="ListLabel 607"/>
    <w:qFormat/>
    <w:rPr>
      <w:rFonts w:cs="Symbol"/>
      <w:sz w:val="28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  <w:sz w:val="28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  <w:sz w:val="28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  <w:sz w:val="28"/>
    </w:rPr>
  </w:style>
  <w:style w:type="character" w:customStyle="1" w:styleId="ListLabel662">
    <w:name w:val="ListLabel 662"/>
    <w:qFormat/>
    <w:rPr>
      <w:rFonts w:cs="Courier New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Wingdings"/>
      <w:sz w:val="20"/>
    </w:rPr>
  </w:style>
  <w:style w:type="character" w:customStyle="1" w:styleId="ListLabel669">
    <w:name w:val="ListLabel 669"/>
    <w:qFormat/>
    <w:rPr>
      <w:rFonts w:cs="Wingdings"/>
      <w:sz w:val="20"/>
    </w:rPr>
  </w:style>
  <w:style w:type="character" w:customStyle="1" w:styleId="ListLabel670">
    <w:name w:val="ListLabel 670"/>
    <w:qFormat/>
    <w:rPr>
      <w:rFonts w:cs="Symbol"/>
      <w:sz w:val="28"/>
    </w:rPr>
  </w:style>
  <w:style w:type="character" w:customStyle="1" w:styleId="ListLabel671">
    <w:name w:val="ListLabel 671"/>
    <w:qFormat/>
    <w:rPr>
      <w:rFonts w:cs="Courier New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Wingdings"/>
      <w:sz w:val="20"/>
    </w:rPr>
  </w:style>
  <w:style w:type="character" w:customStyle="1" w:styleId="ListLabel678">
    <w:name w:val="ListLabel 678"/>
    <w:qFormat/>
    <w:rPr>
      <w:rFonts w:cs="Wingdings"/>
      <w:sz w:val="20"/>
    </w:rPr>
  </w:style>
  <w:style w:type="paragraph" w:customStyle="1" w:styleId="1">
    <w:name w:val="Заголовок1"/>
    <w:basedOn w:val="a"/>
    <w:next w:val="a7"/>
    <w:qFormat/>
    <w:rsid w:val="00CA093F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7">
    <w:name w:val="Body Text"/>
    <w:basedOn w:val="a"/>
    <w:rsid w:val="00CA093F"/>
    <w:pPr>
      <w:spacing w:after="140" w:line="288" w:lineRule="auto"/>
    </w:pPr>
  </w:style>
  <w:style w:type="paragraph" w:styleId="a8">
    <w:name w:val="List"/>
    <w:basedOn w:val="a7"/>
    <w:rsid w:val="00CA093F"/>
    <w:rPr>
      <w:rFonts w:cs="FreeSans"/>
    </w:rPr>
  </w:style>
  <w:style w:type="paragraph" w:customStyle="1" w:styleId="10">
    <w:name w:val="Название объекта1"/>
    <w:basedOn w:val="a"/>
    <w:qFormat/>
    <w:rsid w:val="00CA093F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CA093F"/>
    <w:pPr>
      <w:suppressLineNumbers/>
    </w:pPr>
    <w:rPr>
      <w:rFonts w:cs="FreeSans"/>
    </w:rPr>
  </w:style>
  <w:style w:type="paragraph" w:styleId="aa">
    <w:name w:val="caption"/>
    <w:basedOn w:val="a"/>
    <w:qFormat/>
    <w:rsid w:val="00CA093F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Заголовок1"/>
    <w:basedOn w:val="a"/>
    <w:qFormat/>
    <w:rsid w:val="00CA093F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Default">
    <w:name w:val="Default"/>
    <w:qFormat/>
    <w:rsid w:val="00053515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annotation text"/>
    <w:basedOn w:val="a"/>
    <w:uiPriority w:val="99"/>
    <w:semiHidden/>
    <w:unhideWhenUsed/>
    <w:qFormat/>
    <w:rsid w:val="00801E01"/>
    <w:rPr>
      <w:sz w:val="20"/>
      <w:szCs w:val="20"/>
    </w:rPr>
  </w:style>
  <w:style w:type="paragraph" w:styleId="ac">
    <w:name w:val="annotation subject"/>
    <w:basedOn w:val="ab"/>
    <w:uiPriority w:val="99"/>
    <w:semiHidden/>
    <w:unhideWhenUsed/>
    <w:qFormat/>
    <w:rsid w:val="00801E01"/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801E0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6F7D0A"/>
    <w:rPr>
      <w:rFonts w:ascii="Calibri" w:eastAsia="Calibri" w:hAnsi="Calibri"/>
      <w:color w:val="00000A"/>
      <w:sz w:val="24"/>
    </w:rPr>
  </w:style>
  <w:style w:type="paragraph" w:styleId="af">
    <w:name w:val="List Paragraph"/>
    <w:basedOn w:val="a"/>
    <w:uiPriority w:val="34"/>
    <w:qFormat/>
    <w:rsid w:val="001A6657"/>
    <w:pPr>
      <w:ind w:left="720"/>
      <w:contextualSpacing/>
    </w:pPr>
  </w:style>
  <w:style w:type="paragraph" w:styleId="af0">
    <w:name w:val="Normal (Web)"/>
    <w:basedOn w:val="a"/>
    <w:qFormat/>
    <w:rsid w:val="00CA093F"/>
    <w:pPr>
      <w:spacing w:before="280" w:after="280"/>
    </w:pPr>
  </w:style>
  <w:style w:type="paragraph" w:customStyle="1" w:styleId="western">
    <w:name w:val="western"/>
    <w:basedOn w:val="a"/>
    <w:qFormat/>
    <w:rsid w:val="00CA093F"/>
    <w:pPr>
      <w:spacing w:beforeAutospacing="1" w:afterAutospacing="1"/>
    </w:pPr>
  </w:style>
  <w:style w:type="paragraph" w:customStyle="1" w:styleId="frame-contents-western">
    <w:name w:val="frame-contents-western"/>
    <w:basedOn w:val="a"/>
    <w:qFormat/>
    <w:rsid w:val="00CA093F"/>
    <w:pPr>
      <w:spacing w:beforeAutospacing="1" w:afterAutospacing="1"/>
    </w:pPr>
  </w:style>
  <w:style w:type="paragraph" w:customStyle="1" w:styleId="af1">
    <w:name w:val="Содержимое таблицы"/>
    <w:basedOn w:val="a"/>
    <w:qFormat/>
    <w:rsid w:val="00E46B0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numbering" w:customStyle="1" w:styleId="WW8Num4">
    <w:name w:val="WW8Num4"/>
    <w:qFormat/>
    <w:rsid w:val="00CA093F"/>
  </w:style>
  <w:style w:type="table" w:styleId="af2">
    <w:name w:val="Table Grid"/>
    <w:basedOn w:val="a1"/>
    <w:uiPriority w:val="59"/>
    <w:rsid w:val="0060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19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YRA</dc:creator>
  <dc:description/>
  <cp:lastModifiedBy>Михайлова_ВМ</cp:lastModifiedBy>
  <cp:revision>155</cp:revision>
  <cp:lastPrinted>2022-09-28T19:20:00Z</cp:lastPrinted>
  <dcterms:created xsi:type="dcterms:W3CDTF">2019-09-24T17:47:00Z</dcterms:created>
  <dcterms:modified xsi:type="dcterms:W3CDTF">2022-10-23T02:35:00Z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